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75F27" w14:textId="674E16DB" w:rsidR="00514E52" w:rsidRDefault="00FA236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机加工实训中心建设需求</w:t>
      </w:r>
    </w:p>
    <w:p w14:paraId="14D3C34B" w14:textId="77777777" w:rsidR="00514E52" w:rsidRDefault="0073723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一、实验室名称及预算</w:t>
      </w:r>
    </w:p>
    <w:p w14:paraId="4DE328CD" w14:textId="1233C660" w:rsidR="00514E52" w:rsidRDefault="00FA236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机加工</w:t>
      </w:r>
      <w:r w:rsidR="00BC5BE2">
        <w:rPr>
          <w:rFonts w:ascii="仿宋" w:eastAsia="仿宋" w:hAnsi="仿宋" w:cs="仿宋" w:hint="eastAsia"/>
          <w:sz w:val="28"/>
          <w:szCs w:val="28"/>
        </w:rPr>
        <w:t>实训中心</w:t>
      </w:r>
      <w:r>
        <w:rPr>
          <w:rFonts w:ascii="仿宋" w:eastAsia="仿宋" w:hAnsi="仿宋" w:cs="仿宋" w:hint="eastAsia"/>
          <w:sz w:val="28"/>
          <w:szCs w:val="28"/>
        </w:rPr>
        <w:t>：80万</w:t>
      </w:r>
    </w:p>
    <w:p w14:paraId="26B22EB1" w14:textId="77777777" w:rsidR="00514E52" w:rsidRDefault="0073723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</w:t>
      </w:r>
      <w:bookmarkStart w:id="0" w:name="OLE_LINK1"/>
      <w:r>
        <w:rPr>
          <w:rFonts w:ascii="仿宋" w:eastAsia="仿宋" w:hAnsi="仿宋" w:cs="仿宋" w:hint="eastAsia"/>
          <w:b/>
          <w:bCs/>
          <w:sz w:val="28"/>
          <w:szCs w:val="28"/>
        </w:rPr>
        <w:t>建设目标</w:t>
      </w:r>
      <w:bookmarkEnd w:id="0"/>
    </w:p>
    <w:p w14:paraId="36CEFF30" w14:textId="0DE3263D" w:rsidR="007A68CE" w:rsidRDefault="00297F3E" w:rsidP="00297F3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297F3E">
        <w:rPr>
          <w:rFonts w:ascii="仿宋" w:eastAsia="仿宋" w:hAnsi="仿宋" w:cs="仿宋"/>
          <w:sz w:val="28"/>
          <w:szCs w:val="28"/>
        </w:rPr>
        <w:t>以服务职业教育为核心，打造“教学实训一体化、设备实用化、操作标准化”的机械加工实训平台，</w:t>
      </w:r>
      <w:r w:rsidR="007A68CE">
        <w:rPr>
          <w:rFonts w:ascii="仿宋" w:eastAsia="仿宋" w:hAnsi="仿宋" w:cs="仿宋" w:hint="eastAsia"/>
          <w:sz w:val="28"/>
          <w:szCs w:val="28"/>
        </w:rPr>
        <w:t>培养技能合格的车工。</w:t>
      </w:r>
    </w:p>
    <w:p w14:paraId="2D35D0A2" w14:textId="13CBC9D9" w:rsidR="00297F3E" w:rsidRDefault="00297F3E" w:rsidP="007A68C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297F3E">
        <w:rPr>
          <w:rFonts w:ascii="仿宋" w:eastAsia="仿宋" w:hAnsi="仿宋" w:cs="仿宋"/>
          <w:sz w:val="28"/>
          <w:szCs w:val="28"/>
        </w:rPr>
        <w:t>满足规模（</w:t>
      </w:r>
      <w:r>
        <w:rPr>
          <w:rFonts w:ascii="仿宋" w:eastAsia="仿宋" w:hAnsi="仿宋" w:cs="仿宋" w:hint="eastAsia"/>
          <w:sz w:val="28"/>
          <w:szCs w:val="28"/>
        </w:rPr>
        <w:t>65</w:t>
      </w:r>
      <w:r w:rsidRPr="00297F3E">
        <w:rPr>
          <w:rFonts w:ascii="仿宋" w:eastAsia="仿宋" w:hAnsi="仿宋" w:cs="仿宋"/>
          <w:sz w:val="28"/>
          <w:szCs w:val="28"/>
        </w:rPr>
        <w:t>人 / 批次）实训需求，填补现有实</w:t>
      </w:r>
      <w:proofErr w:type="gramStart"/>
      <w:r w:rsidRPr="00297F3E">
        <w:rPr>
          <w:rFonts w:ascii="仿宋" w:eastAsia="仿宋" w:hAnsi="仿宋" w:cs="仿宋"/>
          <w:sz w:val="28"/>
          <w:szCs w:val="28"/>
        </w:rPr>
        <w:t>训设备</w:t>
      </w:r>
      <w:proofErr w:type="gramEnd"/>
      <w:r w:rsidRPr="00297F3E">
        <w:rPr>
          <w:rFonts w:ascii="仿宋" w:eastAsia="仿宋" w:hAnsi="仿宋" w:cs="仿宋"/>
          <w:sz w:val="28"/>
          <w:szCs w:val="28"/>
        </w:rPr>
        <w:t>老化、数量不足</w:t>
      </w:r>
      <w:r w:rsidR="007A68CE">
        <w:rPr>
          <w:rFonts w:ascii="仿宋" w:eastAsia="仿宋" w:hAnsi="仿宋" w:cs="仿宋" w:hint="eastAsia"/>
          <w:sz w:val="28"/>
          <w:szCs w:val="28"/>
        </w:rPr>
        <w:t>、安全保障须到位。</w:t>
      </w:r>
      <w:r w:rsidRPr="00297F3E">
        <w:rPr>
          <w:rFonts w:ascii="仿宋" w:eastAsia="仿宋" w:hAnsi="仿宋" w:cs="仿宋"/>
          <w:sz w:val="28"/>
          <w:szCs w:val="28"/>
        </w:rPr>
        <w:t>助力</w:t>
      </w:r>
      <w:r>
        <w:rPr>
          <w:rFonts w:ascii="仿宋" w:eastAsia="仿宋" w:hAnsi="仿宋" w:cs="仿宋" w:hint="eastAsia"/>
          <w:sz w:val="28"/>
          <w:szCs w:val="28"/>
        </w:rPr>
        <w:t>学生学会普车上全部操作流程</w:t>
      </w:r>
      <w:r w:rsidRPr="00297F3E">
        <w:rPr>
          <w:rFonts w:ascii="仿宋" w:eastAsia="仿宋" w:hAnsi="仿宋" w:cs="仿宋"/>
          <w:sz w:val="28"/>
          <w:szCs w:val="28"/>
        </w:rPr>
        <w:t>。</w:t>
      </w:r>
    </w:p>
    <w:p w14:paraId="64AFE269" w14:textId="652E07DA" w:rsidR="00297F3E" w:rsidRPr="00297F3E" w:rsidRDefault="00297F3E" w:rsidP="007A68C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297F3E">
        <w:rPr>
          <w:rFonts w:ascii="仿宋" w:eastAsia="仿宋" w:hAnsi="仿宋" w:cs="仿宋"/>
          <w:sz w:val="28"/>
          <w:szCs w:val="28"/>
        </w:rPr>
        <w:t>优先保障核心设备采购与安全设施，确保实</w:t>
      </w:r>
      <w:proofErr w:type="gramStart"/>
      <w:r w:rsidRPr="00297F3E">
        <w:rPr>
          <w:rFonts w:ascii="仿宋" w:eastAsia="仿宋" w:hAnsi="仿宋" w:cs="仿宋"/>
          <w:sz w:val="28"/>
          <w:szCs w:val="28"/>
        </w:rPr>
        <w:t>训基础</w:t>
      </w:r>
      <w:proofErr w:type="gramEnd"/>
      <w:r w:rsidRPr="00297F3E">
        <w:rPr>
          <w:rFonts w:ascii="仿宋" w:eastAsia="仿宋" w:hAnsi="仿宋" w:cs="仿宋"/>
          <w:sz w:val="28"/>
          <w:szCs w:val="28"/>
        </w:rPr>
        <w:t>功能落地；</w:t>
      </w:r>
      <w:r w:rsidRPr="00297F3E">
        <w:rPr>
          <w:rFonts w:ascii="Cambria Math" w:eastAsia="仿宋" w:hAnsi="Cambria Math" w:cs="Cambria Math"/>
          <w:sz w:val="28"/>
          <w:szCs w:val="28"/>
        </w:rPr>
        <w:t>​</w:t>
      </w:r>
      <w:r w:rsidRPr="00297F3E">
        <w:rPr>
          <w:rFonts w:ascii="仿宋" w:eastAsia="仿宋" w:hAnsi="仿宋" w:cs="仿宋"/>
          <w:sz w:val="28"/>
          <w:szCs w:val="28"/>
        </w:rPr>
        <w:t>合理分配教学资源，避免重设备、</w:t>
      </w:r>
      <w:proofErr w:type="gramStart"/>
      <w:r w:rsidRPr="00297F3E">
        <w:rPr>
          <w:rFonts w:ascii="仿宋" w:eastAsia="仿宋" w:hAnsi="仿宋" w:cs="仿宋"/>
          <w:sz w:val="28"/>
          <w:szCs w:val="28"/>
        </w:rPr>
        <w:t>轻配套</w:t>
      </w:r>
      <w:proofErr w:type="gramEnd"/>
      <w:r w:rsidRPr="00297F3E">
        <w:rPr>
          <w:rFonts w:ascii="仿宋" w:eastAsia="仿宋" w:hAnsi="仿宋" w:cs="仿宋"/>
          <w:sz w:val="28"/>
          <w:szCs w:val="28"/>
        </w:rPr>
        <w:t>的问题；</w:t>
      </w:r>
      <w:r w:rsidRPr="00297F3E">
        <w:rPr>
          <w:rFonts w:ascii="Cambria Math" w:eastAsia="仿宋" w:hAnsi="Cambria Math" w:cs="Cambria Math"/>
          <w:sz w:val="28"/>
          <w:szCs w:val="28"/>
        </w:rPr>
        <w:t>​</w:t>
      </w:r>
    </w:p>
    <w:p w14:paraId="46C22179" w14:textId="77777777" w:rsidR="00514E52" w:rsidRDefault="0073723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三、建设内容</w:t>
      </w:r>
    </w:p>
    <w:p w14:paraId="7008A61E" w14:textId="77777777" w:rsidR="00514E52" w:rsidRDefault="00737236">
      <w:pPr>
        <w:rPr>
          <w:rFonts w:ascii="仿宋" w:eastAsia="仿宋" w:hAnsi="仿宋" w:cs="仿宋"/>
          <w:i/>
          <w:iCs/>
          <w:sz w:val="28"/>
          <w:szCs w:val="28"/>
        </w:rPr>
      </w:pPr>
      <w:r>
        <w:rPr>
          <w:rFonts w:ascii="仿宋" w:eastAsia="仿宋" w:hAnsi="仿宋" w:cs="仿宋" w:hint="eastAsia"/>
          <w:i/>
          <w:iCs/>
          <w:sz w:val="28"/>
          <w:szCs w:val="28"/>
        </w:rPr>
        <w:t>（包括但不限于核心设备、实验室建设技术要求、水电气等配套条件、室内装饰布置需求等）</w:t>
      </w:r>
    </w:p>
    <w:p w14:paraId="71D26F8C" w14:textId="568EEC1E" w:rsidR="00FA2367" w:rsidRPr="00FA2367" w:rsidRDefault="00FA2367" w:rsidP="00FA2367">
      <w:pPr>
        <w:pStyle w:val="a4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FA2367">
        <w:rPr>
          <w:rFonts w:hint="eastAsia"/>
          <w:b/>
          <w:bCs/>
          <w:sz w:val="24"/>
        </w:rPr>
        <w:t>核心设备</w:t>
      </w:r>
      <w:r w:rsidRPr="00FA2367">
        <w:rPr>
          <w:sz w:val="24"/>
        </w:rPr>
        <w:t>：</w:t>
      </w:r>
      <w:r w:rsidRPr="00FA2367">
        <w:rPr>
          <w:rFonts w:hint="eastAsia"/>
          <w:sz w:val="24"/>
        </w:rPr>
        <w:t>普通车床</w:t>
      </w:r>
      <w:r w:rsidR="00297F3E">
        <w:rPr>
          <w:rFonts w:hint="eastAsia"/>
          <w:sz w:val="24"/>
        </w:rPr>
        <w:t>，砂轮机，锯床等</w:t>
      </w:r>
    </w:p>
    <w:p w14:paraId="14D63FF7" w14:textId="3C369141" w:rsidR="00FA2367" w:rsidRPr="00FA2367" w:rsidRDefault="00FA2367" w:rsidP="00FA2367">
      <w:pPr>
        <w:pStyle w:val="a4"/>
        <w:numPr>
          <w:ilvl w:val="0"/>
          <w:numId w:val="1"/>
        </w:numPr>
        <w:spacing w:line="360" w:lineRule="auto"/>
        <w:ind w:firstLineChars="0"/>
        <w:rPr>
          <w:b/>
          <w:bCs/>
          <w:sz w:val="24"/>
        </w:rPr>
      </w:pPr>
      <w:r w:rsidRPr="00FA2367">
        <w:rPr>
          <w:b/>
          <w:bCs/>
          <w:sz w:val="24"/>
        </w:rPr>
        <w:t>实训室地点</w:t>
      </w:r>
      <w:r w:rsidRPr="00FA2367">
        <w:rPr>
          <w:sz w:val="24"/>
        </w:rPr>
        <w:t>：</w:t>
      </w:r>
      <w:proofErr w:type="gramStart"/>
      <w:r w:rsidRPr="00FA2367">
        <w:rPr>
          <w:rFonts w:hint="eastAsia"/>
          <w:sz w:val="24"/>
        </w:rPr>
        <w:t>实训楼</w:t>
      </w:r>
      <w:proofErr w:type="gramEnd"/>
      <w:r w:rsidRPr="00FA2367">
        <w:rPr>
          <w:rFonts w:hint="eastAsia"/>
          <w:sz w:val="24"/>
        </w:rPr>
        <w:t>1</w:t>
      </w:r>
      <w:r w:rsidRPr="00FA2367">
        <w:rPr>
          <w:rFonts w:hint="eastAsia"/>
          <w:sz w:val="24"/>
        </w:rPr>
        <w:t>楼</w:t>
      </w:r>
    </w:p>
    <w:p w14:paraId="7A609BED" w14:textId="127222E7" w:rsidR="00FA2367" w:rsidRPr="0045743B" w:rsidRDefault="00297F3E" w:rsidP="00FA2367">
      <w:pPr>
        <w:spacing w:line="360" w:lineRule="auto"/>
        <w:rPr>
          <w:sz w:val="24"/>
        </w:rPr>
      </w:pPr>
      <w:r>
        <w:rPr>
          <w:rFonts w:hint="eastAsia"/>
          <w:b/>
          <w:bCs/>
          <w:sz w:val="24"/>
        </w:rPr>
        <w:t>3</w:t>
      </w:r>
      <w:r w:rsidR="00FA2367" w:rsidRPr="00C8372E">
        <w:rPr>
          <w:b/>
          <w:bCs/>
          <w:sz w:val="24"/>
        </w:rPr>
        <w:t>、地面、墙面、照明：</w:t>
      </w:r>
      <w:r w:rsidR="00FA2367">
        <w:rPr>
          <w:rFonts w:hint="eastAsia"/>
          <w:sz w:val="24"/>
        </w:rPr>
        <w:t>单台设备</w:t>
      </w:r>
      <w:r w:rsidR="00FA2367">
        <w:rPr>
          <w:rFonts w:hint="eastAsia"/>
          <w:sz w:val="24"/>
        </w:rPr>
        <w:t>1.5-2</w:t>
      </w:r>
      <w:r w:rsidR="00FA2367">
        <w:rPr>
          <w:rFonts w:hint="eastAsia"/>
          <w:sz w:val="24"/>
        </w:rPr>
        <w:t>吨，需考虑地面承重。</w:t>
      </w:r>
      <w:r w:rsidR="00FA2367" w:rsidRPr="0045743B">
        <w:rPr>
          <w:sz w:val="24"/>
        </w:rPr>
        <w:t>涂装</w:t>
      </w:r>
      <w:r w:rsidR="00FA2367" w:rsidRPr="0045743B">
        <w:rPr>
          <w:sz w:val="24"/>
        </w:rPr>
        <w:t>1.5mm</w:t>
      </w:r>
      <w:r w:rsidR="00FA2367" w:rsidRPr="0045743B">
        <w:rPr>
          <w:sz w:val="24"/>
        </w:rPr>
        <w:t>厚度环氧树脂地坪漆；墙面干净整洁，四面墙壁及顶部粉刷</w:t>
      </w:r>
      <w:r w:rsidR="00FA2367">
        <w:rPr>
          <w:rFonts w:hint="eastAsia"/>
          <w:sz w:val="24"/>
        </w:rPr>
        <w:t>，墙面安装壁挂电扇</w:t>
      </w:r>
      <w:r w:rsidR="00FA2367" w:rsidRPr="0045743B">
        <w:rPr>
          <w:sz w:val="24"/>
        </w:rPr>
        <w:t>；室内照明</w:t>
      </w:r>
      <w:r w:rsidR="00FA2367">
        <w:rPr>
          <w:rFonts w:hint="eastAsia"/>
          <w:sz w:val="24"/>
        </w:rPr>
        <w:t>需明亮</w:t>
      </w:r>
      <w:r w:rsidR="00FA2367" w:rsidRPr="0045743B">
        <w:rPr>
          <w:sz w:val="24"/>
        </w:rPr>
        <w:t>；</w:t>
      </w:r>
    </w:p>
    <w:p w14:paraId="674AD1F3" w14:textId="20C673CF" w:rsidR="00FA2367" w:rsidRPr="00C8372E" w:rsidRDefault="00297F3E" w:rsidP="00FA2367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4</w:t>
      </w:r>
      <w:r w:rsidR="00FA2367" w:rsidRPr="00C8372E">
        <w:rPr>
          <w:b/>
          <w:bCs/>
          <w:sz w:val="24"/>
        </w:rPr>
        <w:t>、水电安装：</w:t>
      </w:r>
    </w:p>
    <w:p w14:paraId="3C65450C" w14:textId="77777777" w:rsidR="00FA2367" w:rsidRDefault="00FA2367" w:rsidP="00FA2367">
      <w:pPr>
        <w:spacing w:line="360" w:lineRule="auto"/>
        <w:rPr>
          <w:sz w:val="24"/>
        </w:rPr>
      </w:pPr>
      <w:r w:rsidRPr="00C8372E">
        <w:rPr>
          <w:b/>
          <w:bCs/>
          <w:sz w:val="24"/>
        </w:rPr>
        <w:t>（</w:t>
      </w:r>
      <w:r w:rsidRPr="00C8372E">
        <w:rPr>
          <w:b/>
          <w:bCs/>
          <w:sz w:val="24"/>
        </w:rPr>
        <w:t>1</w:t>
      </w:r>
      <w:r w:rsidRPr="00C8372E">
        <w:rPr>
          <w:b/>
          <w:bCs/>
          <w:sz w:val="24"/>
        </w:rPr>
        <w:t>）配电要求：</w:t>
      </w:r>
      <w:r>
        <w:rPr>
          <w:rFonts w:hint="eastAsia"/>
          <w:sz w:val="24"/>
        </w:rPr>
        <w:t>单台普通车床</w:t>
      </w:r>
      <w:r>
        <w:rPr>
          <w:rFonts w:hint="eastAsia"/>
          <w:sz w:val="24"/>
        </w:rPr>
        <w:t>7.5kw</w:t>
      </w:r>
      <w:r>
        <w:rPr>
          <w:rFonts w:hint="eastAsia"/>
          <w:sz w:val="24"/>
        </w:rPr>
        <w:t>，加上别的设备</w:t>
      </w:r>
      <w:r w:rsidRPr="00CB68C1">
        <w:rPr>
          <w:rFonts w:hint="eastAsia"/>
          <w:sz w:val="24"/>
        </w:rPr>
        <w:t>总功率</w:t>
      </w:r>
      <w:r>
        <w:rPr>
          <w:rFonts w:hint="eastAsia"/>
          <w:sz w:val="24"/>
        </w:rPr>
        <w:t>需</w:t>
      </w:r>
      <w:r w:rsidRPr="00CB68C1">
        <w:rPr>
          <w:rFonts w:hint="eastAsia"/>
          <w:sz w:val="24"/>
        </w:rPr>
        <w:t>180</w:t>
      </w:r>
      <w:r>
        <w:rPr>
          <w:rFonts w:hint="eastAsia"/>
          <w:sz w:val="24"/>
        </w:rPr>
        <w:t>kw</w:t>
      </w:r>
      <w:r>
        <w:rPr>
          <w:rFonts w:hint="eastAsia"/>
          <w:sz w:val="24"/>
        </w:rPr>
        <w:t>。</w:t>
      </w:r>
    </w:p>
    <w:p w14:paraId="1416BB2C" w14:textId="00360B7A" w:rsidR="00FA2367" w:rsidRPr="0045743B" w:rsidRDefault="00FA2367" w:rsidP="00FA2367">
      <w:pPr>
        <w:spacing w:line="360" w:lineRule="auto"/>
        <w:rPr>
          <w:sz w:val="24"/>
        </w:rPr>
      </w:pPr>
      <w:r w:rsidRPr="00C8372E">
        <w:rPr>
          <w:b/>
          <w:bCs/>
          <w:sz w:val="24"/>
        </w:rPr>
        <w:t>（</w:t>
      </w:r>
      <w:r w:rsidRPr="00C8372E">
        <w:rPr>
          <w:b/>
          <w:bCs/>
          <w:sz w:val="24"/>
        </w:rPr>
        <w:t>2</w:t>
      </w:r>
      <w:r w:rsidRPr="00C8372E">
        <w:rPr>
          <w:b/>
          <w:bCs/>
          <w:sz w:val="24"/>
        </w:rPr>
        <w:t>）供水要求</w:t>
      </w:r>
      <w:r w:rsidRPr="00C8372E">
        <w:rPr>
          <w:rFonts w:hint="eastAsia"/>
          <w:b/>
          <w:bCs/>
          <w:sz w:val="24"/>
        </w:rPr>
        <w:t>：</w:t>
      </w:r>
      <w:r>
        <w:rPr>
          <w:rFonts w:hint="eastAsia"/>
          <w:sz w:val="24"/>
        </w:rPr>
        <w:t>设备需加切削液（乳化液与水混合），考虑机器较多，所以最好实训室内有水源。。</w:t>
      </w:r>
    </w:p>
    <w:p w14:paraId="47174A58" w14:textId="0787EE0D" w:rsidR="00FA2367" w:rsidRPr="00C8372E" w:rsidRDefault="00297F3E" w:rsidP="00FA2367"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5</w:t>
      </w:r>
      <w:r w:rsidR="00FA2367" w:rsidRPr="00C8372E">
        <w:rPr>
          <w:b/>
          <w:bCs/>
          <w:sz w:val="24"/>
        </w:rPr>
        <w:t>、其他要求：</w:t>
      </w:r>
    </w:p>
    <w:p w14:paraId="638BF71F" w14:textId="59E14ED8" w:rsidR="00FA2367" w:rsidRDefault="00FA2367" w:rsidP="00FA2367">
      <w:pPr>
        <w:spacing w:line="360" w:lineRule="auto"/>
        <w:rPr>
          <w:sz w:val="24"/>
        </w:rPr>
      </w:pPr>
      <w:r w:rsidRPr="00CB68C1">
        <w:rPr>
          <w:rFonts w:hint="eastAsia"/>
          <w:sz w:val="24"/>
        </w:rPr>
        <w:t>门宽、门高（</w:t>
      </w:r>
      <w:r w:rsidRPr="00CB68C1">
        <w:rPr>
          <w:rFonts w:hint="eastAsia"/>
          <w:sz w:val="24"/>
        </w:rPr>
        <w:t>m</w:t>
      </w:r>
      <w:r w:rsidRPr="00CB68C1">
        <w:rPr>
          <w:rFonts w:hint="eastAsia"/>
          <w:sz w:val="24"/>
        </w:rPr>
        <w:t>）：</w:t>
      </w:r>
      <w:r w:rsidRPr="00CB68C1">
        <w:rPr>
          <w:rFonts w:hint="eastAsia"/>
          <w:sz w:val="24"/>
        </w:rPr>
        <w:t>4</w:t>
      </w:r>
      <w:r>
        <w:rPr>
          <w:rFonts w:hint="eastAsia"/>
          <w:sz w:val="24"/>
        </w:rPr>
        <w:t>米</w:t>
      </w:r>
      <w:r>
        <w:rPr>
          <w:rFonts w:hint="eastAsia"/>
          <w:sz w:val="24"/>
        </w:rPr>
        <w:t>X</w:t>
      </w:r>
      <w:r w:rsidRPr="00CB68C1">
        <w:rPr>
          <w:rFonts w:hint="eastAsia"/>
          <w:sz w:val="24"/>
        </w:rPr>
        <w:t>4</w:t>
      </w:r>
      <w:r>
        <w:rPr>
          <w:rFonts w:hint="eastAsia"/>
          <w:sz w:val="24"/>
        </w:rPr>
        <w:t>米，方便叉车进出。</w:t>
      </w:r>
    </w:p>
    <w:p w14:paraId="6EA875B7" w14:textId="3395E25F" w:rsidR="00514E52" w:rsidRDefault="00FA2367" w:rsidP="00FA2367">
      <w:pPr>
        <w:spacing w:line="360" w:lineRule="auto"/>
        <w:rPr>
          <w:sz w:val="24"/>
        </w:rPr>
      </w:pPr>
      <w:r>
        <w:rPr>
          <w:rFonts w:hint="eastAsia"/>
          <w:sz w:val="24"/>
        </w:rPr>
        <w:t>讲台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个，黑板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块，桌椅等配套设施。</w:t>
      </w:r>
    </w:p>
    <w:p w14:paraId="0DE4E6B7" w14:textId="77777777" w:rsidR="00514E52" w:rsidRDefault="00737236">
      <w:pPr>
        <w:rPr>
          <w:rFonts w:ascii="仿宋" w:eastAsia="仿宋" w:hAnsi="仿宋" w:cs="仿宋"/>
          <w:b/>
          <w:bCs/>
          <w:sz w:val="28"/>
          <w:szCs w:val="28"/>
        </w:rPr>
      </w:pPr>
      <w:bookmarkStart w:id="1" w:name="_GoBack"/>
      <w:bookmarkEnd w:id="1"/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四、拟开设的课程</w:t>
      </w:r>
    </w:p>
    <w:p w14:paraId="324C44AA" w14:textId="77777777" w:rsidR="00514E52" w:rsidRDefault="00737236">
      <w:pPr>
        <w:rPr>
          <w:rFonts w:ascii="仿宋" w:eastAsia="仿宋" w:hAnsi="仿宋" w:cs="仿宋"/>
          <w:i/>
          <w:iCs/>
          <w:sz w:val="28"/>
          <w:szCs w:val="28"/>
        </w:rPr>
      </w:pPr>
      <w:r>
        <w:rPr>
          <w:rFonts w:ascii="仿宋" w:eastAsia="仿宋" w:hAnsi="仿宋" w:cs="仿宋" w:hint="eastAsia"/>
          <w:i/>
          <w:iCs/>
          <w:sz w:val="28"/>
          <w:szCs w:val="28"/>
        </w:rPr>
        <w:t>（包括但不限于实训教学、职业培训、技能竞赛等）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1691"/>
        <w:gridCol w:w="1478"/>
      </w:tblGrid>
      <w:tr w:rsidR="00514E52" w14:paraId="6012DFAD" w14:textId="77777777" w:rsidTr="007E70A6">
        <w:tc>
          <w:tcPr>
            <w:tcW w:w="2235" w:type="dxa"/>
          </w:tcPr>
          <w:p w14:paraId="0E22F2C2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118" w:type="dxa"/>
          </w:tcPr>
          <w:p w14:paraId="78E08EB2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实验实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训项目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691" w:type="dxa"/>
          </w:tcPr>
          <w:p w14:paraId="62CE15C7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涉及专业</w:t>
            </w:r>
          </w:p>
        </w:tc>
        <w:tc>
          <w:tcPr>
            <w:tcW w:w="1478" w:type="dxa"/>
          </w:tcPr>
          <w:p w14:paraId="66E8E0B7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14E52" w14:paraId="666BEA92" w14:textId="77777777" w:rsidTr="007E70A6">
        <w:tc>
          <w:tcPr>
            <w:tcW w:w="2235" w:type="dxa"/>
          </w:tcPr>
          <w:p w14:paraId="77B7115C" w14:textId="1BAB98A3" w:rsidR="00514E5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hint="eastAsia"/>
                <w:bCs/>
                <w:sz w:val="24"/>
              </w:rPr>
              <w:t>机械加工认知实训</w:t>
            </w:r>
          </w:p>
        </w:tc>
        <w:tc>
          <w:tcPr>
            <w:tcW w:w="3118" w:type="dxa"/>
          </w:tcPr>
          <w:p w14:paraId="659DA220" w14:textId="6748B1A1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车削的基本知识</w:t>
            </w:r>
          </w:p>
          <w:p w14:paraId="6B619C3C" w14:textId="4BD094B9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车床的组成及作用</w:t>
            </w:r>
          </w:p>
          <w:p w14:paraId="1AB3983E" w14:textId="6F41720C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工件及刀具的安装</w:t>
            </w:r>
          </w:p>
          <w:p w14:paraId="76E45278" w14:textId="56AB39DC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车削外圆及端面</w:t>
            </w:r>
          </w:p>
          <w:p w14:paraId="303CBE88" w14:textId="4387E1F4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常用量具</w:t>
            </w:r>
          </w:p>
          <w:p w14:paraId="72C9C985" w14:textId="06A16D9D" w:rsidR="00514E5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6、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车削台阶轴</w:t>
            </w:r>
          </w:p>
          <w:p w14:paraId="1D334A73" w14:textId="0DACD3CC" w:rsid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7、</w:t>
            </w:r>
            <w:r w:rsidR="00BC5BE2">
              <w:rPr>
                <w:rFonts w:ascii="仿宋" w:eastAsia="仿宋" w:hAnsi="仿宋" w:cs="仿宋" w:hint="eastAsia"/>
                <w:sz w:val="28"/>
                <w:szCs w:val="28"/>
              </w:rPr>
              <w:t>实操考试</w:t>
            </w:r>
          </w:p>
        </w:tc>
        <w:tc>
          <w:tcPr>
            <w:tcW w:w="1691" w:type="dxa"/>
          </w:tcPr>
          <w:p w14:paraId="044B1C0E" w14:textId="1D94027B" w:rsidR="00514E5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D7DE7">
              <w:rPr>
                <w:rFonts w:hint="eastAsia"/>
                <w:bCs/>
                <w:sz w:val="24"/>
              </w:rPr>
              <w:t>机电一体化</w:t>
            </w:r>
            <w:r>
              <w:rPr>
                <w:rFonts w:hint="eastAsia"/>
                <w:bCs/>
                <w:sz w:val="24"/>
              </w:rPr>
              <w:t>技术</w:t>
            </w:r>
          </w:p>
        </w:tc>
        <w:tc>
          <w:tcPr>
            <w:tcW w:w="1478" w:type="dxa"/>
          </w:tcPr>
          <w:p w14:paraId="1E211B55" w14:textId="77777777" w:rsidR="00514E52" w:rsidRDefault="00514E5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C5BE2" w14:paraId="1BF49540" w14:textId="77777777" w:rsidTr="007E70A6">
        <w:tc>
          <w:tcPr>
            <w:tcW w:w="2235" w:type="dxa"/>
          </w:tcPr>
          <w:p w14:paraId="478DE982" w14:textId="03FD6725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hint="eastAsia"/>
                <w:bCs/>
                <w:sz w:val="24"/>
              </w:rPr>
              <w:t>机械加工实训</w:t>
            </w:r>
          </w:p>
        </w:tc>
        <w:tc>
          <w:tcPr>
            <w:tcW w:w="3118" w:type="dxa"/>
          </w:tcPr>
          <w:p w14:paraId="1D524864" w14:textId="2B1E5F4C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恢复性训练</w:t>
            </w:r>
          </w:p>
          <w:p w14:paraId="78AFD807" w14:textId="34350A9B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粗车与精车应用</w:t>
            </w:r>
          </w:p>
          <w:p w14:paraId="0CFF6B20" w14:textId="6C04BA4E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车削外圆锥面</w:t>
            </w:r>
          </w:p>
          <w:p w14:paraId="2DCF0553" w14:textId="2E0E133B" w:rsid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车刀及车刀的</w:t>
            </w:r>
            <w:proofErr w:type="gramStart"/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刃</w:t>
            </w:r>
            <w:proofErr w:type="gramEnd"/>
          </w:p>
          <w:p w14:paraId="22E7331B" w14:textId="5FDD5A71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切断和车外沟槽</w:t>
            </w:r>
          </w:p>
          <w:p w14:paraId="27F3FF48" w14:textId="3A976457" w:rsid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6、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车削普通外三角螺纹</w:t>
            </w:r>
          </w:p>
          <w:p w14:paraId="788ACAF8" w14:textId="2CBAE428" w:rsid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7、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车床滚花</w:t>
            </w:r>
          </w:p>
          <w:p w14:paraId="123B9333" w14:textId="70655D94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8、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钻孔及镗孔</w:t>
            </w:r>
          </w:p>
          <w:p w14:paraId="128ABCFC" w14:textId="287BD31E" w:rsidR="00BC5BE2" w:rsidRP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9、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车削普通内三角螺纹</w:t>
            </w:r>
          </w:p>
          <w:p w14:paraId="51BEC9B4" w14:textId="68ED3072" w:rsid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10、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螺纹装配</w:t>
            </w:r>
          </w:p>
          <w:p w14:paraId="0A18EFF2" w14:textId="30E41AE3" w:rsidR="00BC5BE2" w:rsidRDefault="007E70A6" w:rsidP="007E70A6">
            <w:pPr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11、</w:t>
            </w:r>
            <w:r w:rsidR="007A68CE">
              <w:rPr>
                <w:rFonts w:ascii="仿宋" w:eastAsia="仿宋" w:hAnsi="仿宋" w:cs="仿宋" w:hint="eastAsia"/>
                <w:sz w:val="28"/>
                <w:szCs w:val="28"/>
              </w:rPr>
              <w:t>实操</w:t>
            </w:r>
            <w:r w:rsidR="00BC5BE2" w:rsidRPr="00BC5BE2">
              <w:rPr>
                <w:rFonts w:ascii="仿宋" w:eastAsia="仿宋" w:hAnsi="仿宋" w:cs="仿宋" w:hint="eastAsia"/>
                <w:sz w:val="28"/>
                <w:szCs w:val="28"/>
              </w:rPr>
              <w:t>考核</w:t>
            </w:r>
          </w:p>
        </w:tc>
        <w:tc>
          <w:tcPr>
            <w:tcW w:w="1691" w:type="dxa"/>
            <w:vAlign w:val="center"/>
          </w:tcPr>
          <w:p w14:paraId="1D2C6DA6" w14:textId="33682D17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hint="eastAsia"/>
                <w:bCs/>
                <w:sz w:val="24"/>
              </w:rPr>
              <w:t>数控技术、</w:t>
            </w:r>
            <w:r w:rsidRPr="00D52E42">
              <w:rPr>
                <w:bCs/>
                <w:sz w:val="24"/>
              </w:rPr>
              <w:t>机械制造及自动化</w:t>
            </w:r>
          </w:p>
        </w:tc>
        <w:tc>
          <w:tcPr>
            <w:tcW w:w="1478" w:type="dxa"/>
          </w:tcPr>
          <w:p w14:paraId="6F90A292" w14:textId="77777777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19657AFB" w14:textId="77777777" w:rsidR="00514E52" w:rsidRDefault="0073723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五、拟采购的设备清单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3660"/>
        <w:gridCol w:w="1323"/>
        <w:gridCol w:w="2343"/>
      </w:tblGrid>
      <w:tr w:rsidR="00514E52" w14:paraId="1A1A6B72" w14:textId="77777777" w:rsidTr="00BC5BE2">
        <w:tc>
          <w:tcPr>
            <w:tcW w:w="1196" w:type="dxa"/>
          </w:tcPr>
          <w:p w14:paraId="7E7B42A0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3660" w:type="dxa"/>
          </w:tcPr>
          <w:p w14:paraId="714CC979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设备名称</w:t>
            </w:r>
          </w:p>
        </w:tc>
        <w:tc>
          <w:tcPr>
            <w:tcW w:w="1323" w:type="dxa"/>
          </w:tcPr>
          <w:p w14:paraId="548AC593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数量</w:t>
            </w:r>
          </w:p>
        </w:tc>
        <w:tc>
          <w:tcPr>
            <w:tcW w:w="2343" w:type="dxa"/>
          </w:tcPr>
          <w:p w14:paraId="10634957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514E52" w14:paraId="7DFE5F56" w14:textId="77777777" w:rsidTr="00BC5BE2">
        <w:tc>
          <w:tcPr>
            <w:tcW w:w="1196" w:type="dxa"/>
          </w:tcPr>
          <w:p w14:paraId="38480144" w14:textId="77777777" w:rsidR="00514E52" w:rsidRDefault="00737236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3660" w:type="dxa"/>
          </w:tcPr>
          <w:p w14:paraId="21A2B264" w14:textId="63A87F1E" w:rsidR="00514E5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EC48F6">
              <w:rPr>
                <w:rFonts w:asciiTheme="minorEastAsia" w:hAnsiTheme="minorEastAsia" w:hint="eastAsia"/>
                <w:spacing w:val="10"/>
                <w:szCs w:val="21"/>
              </w:rPr>
              <w:t>卧式普通车床</w:t>
            </w:r>
          </w:p>
        </w:tc>
        <w:tc>
          <w:tcPr>
            <w:tcW w:w="1323" w:type="dxa"/>
          </w:tcPr>
          <w:p w14:paraId="0B62F596" w14:textId="0592FE0D" w:rsidR="00514E5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</w:t>
            </w:r>
          </w:p>
        </w:tc>
        <w:tc>
          <w:tcPr>
            <w:tcW w:w="2343" w:type="dxa"/>
          </w:tcPr>
          <w:p w14:paraId="7E622EC9" w14:textId="5BE09D1F" w:rsidR="00514E5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EC48F6">
              <w:rPr>
                <w:rFonts w:hint="eastAsia"/>
                <w:spacing w:val="10"/>
              </w:rPr>
              <w:t>沈阳机床</w:t>
            </w:r>
            <w:r w:rsidRPr="00EC48F6">
              <w:rPr>
                <w:rFonts w:hint="eastAsia"/>
                <w:spacing w:val="10"/>
              </w:rPr>
              <w:t>CA6140</w:t>
            </w:r>
          </w:p>
        </w:tc>
      </w:tr>
      <w:tr w:rsidR="00BC5BE2" w14:paraId="36E05748" w14:textId="77777777" w:rsidTr="00BC5BE2">
        <w:tc>
          <w:tcPr>
            <w:tcW w:w="1196" w:type="dxa"/>
          </w:tcPr>
          <w:p w14:paraId="33FB9022" w14:textId="77777777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</w:t>
            </w:r>
          </w:p>
        </w:tc>
        <w:tc>
          <w:tcPr>
            <w:tcW w:w="3660" w:type="dxa"/>
          </w:tcPr>
          <w:p w14:paraId="30129845" w14:textId="1E53FE86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 w:rsidRPr="00F67039">
              <w:rPr>
                <w:rFonts w:asciiTheme="minorEastAsia" w:hAnsiTheme="minorEastAsia" w:hint="eastAsia"/>
                <w:spacing w:val="10"/>
                <w:szCs w:val="21"/>
              </w:rPr>
              <w:t>砂轮机</w:t>
            </w:r>
            <w:proofErr w:type="gramEnd"/>
          </w:p>
        </w:tc>
        <w:tc>
          <w:tcPr>
            <w:tcW w:w="1323" w:type="dxa"/>
          </w:tcPr>
          <w:p w14:paraId="4B4EC0C0" w14:textId="7328EBBF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</w:p>
        </w:tc>
        <w:tc>
          <w:tcPr>
            <w:tcW w:w="2343" w:type="dxa"/>
            <w:vAlign w:val="center"/>
          </w:tcPr>
          <w:p w14:paraId="09633534" w14:textId="2DB4DCFC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EC48F6">
              <w:rPr>
                <w:rFonts w:asciiTheme="minorEastAsia" w:hAnsiTheme="minorEastAsia"/>
                <w:spacing w:val="10"/>
                <w:szCs w:val="21"/>
              </w:rPr>
              <w:t>西湖</w:t>
            </w:r>
            <w:r w:rsidRPr="00EC48F6">
              <w:rPr>
                <w:rFonts w:asciiTheme="minorEastAsia" w:hAnsiTheme="minorEastAsia" w:hint="eastAsia"/>
                <w:spacing w:val="10"/>
                <w:szCs w:val="21"/>
              </w:rPr>
              <w:t>M3025（落地</w:t>
            </w:r>
            <w:r>
              <w:rPr>
                <w:rFonts w:asciiTheme="minorEastAsia" w:hAnsiTheme="minorEastAsia" w:hint="eastAsia"/>
                <w:spacing w:val="10"/>
                <w:szCs w:val="21"/>
              </w:rPr>
              <w:t>式）</w:t>
            </w:r>
          </w:p>
        </w:tc>
      </w:tr>
      <w:tr w:rsidR="00BC5BE2" w14:paraId="4130D21D" w14:textId="77777777" w:rsidTr="00BC5BE2">
        <w:tc>
          <w:tcPr>
            <w:tcW w:w="1196" w:type="dxa"/>
          </w:tcPr>
          <w:p w14:paraId="689B28E7" w14:textId="77777777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</w:p>
        </w:tc>
        <w:tc>
          <w:tcPr>
            <w:tcW w:w="3660" w:type="dxa"/>
          </w:tcPr>
          <w:p w14:paraId="0ED19996" w14:textId="440D3AE5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F67039">
              <w:rPr>
                <w:rFonts w:asciiTheme="minorEastAsia" w:hAnsiTheme="minorEastAsia" w:hint="eastAsia"/>
                <w:spacing w:val="10"/>
                <w:szCs w:val="21"/>
              </w:rPr>
              <w:t>锯床</w:t>
            </w:r>
          </w:p>
        </w:tc>
        <w:tc>
          <w:tcPr>
            <w:tcW w:w="1323" w:type="dxa"/>
          </w:tcPr>
          <w:p w14:paraId="36DBB0EE" w14:textId="03E8F2FB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1</w:t>
            </w:r>
          </w:p>
        </w:tc>
        <w:tc>
          <w:tcPr>
            <w:tcW w:w="2343" w:type="dxa"/>
          </w:tcPr>
          <w:p w14:paraId="36C8B8CF" w14:textId="0BDABC6B" w:rsidR="00BC5BE2" w:rsidRDefault="00BC5BE2" w:rsidP="00BC5BE2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 w:rsidRPr="00EC48F6">
              <w:rPr>
                <w:rFonts w:asciiTheme="minorEastAsia" w:hAnsiTheme="minorEastAsia"/>
                <w:spacing w:val="10"/>
                <w:szCs w:val="21"/>
              </w:rPr>
              <w:t>4240</w:t>
            </w:r>
          </w:p>
        </w:tc>
      </w:tr>
      <w:tr w:rsidR="00BC5BE2" w14:paraId="25E79129" w14:textId="77777777" w:rsidTr="00BC5BE2">
        <w:tc>
          <w:tcPr>
            <w:tcW w:w="1196" w:type="dxa"/>
          </w:tcPr>
          <w:p w14:paraId="26BA8E50" w14:textId="77777777" w:rsidR="00BC5BE2" w:rsidRDefault="00BC5BE2" w:rsidP="003D044C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4</w:t>
            </w:r>
          </w:p>
        </w:tc>
        <w:tc>
          <w:tcPr>
            <w:tcW w:w="3660" w:type="dxa"/>
          </w:tcPr>
          <w:p w14:paraId="73217FFF" w14:textId="77777777" w:rsidR="00BC5BE2" w:rsidRDefault="00BC5BE2" w:rsidP="00BC5BE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B18D208" w14:textId="77777777" w:rsidR="00BC5BE2" w:rsidRDefault="00BC5BE2" w:rsidP="00BC5BE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43" w:type="dxa"/>
          </w:tcPr>
          <w:p w14:paraId="04D96E70" w14:textId="77777777" w:rsidR="00BC5BE2" w:rsidRDefault="00BC5BE2" w:rsidP="00BC5BE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BC5BE2" w14:paraId="38C457ED" w14:textId="77777777" w:rsidTr="00BC5BE2">
        <w:tc>
          <w:tcPr>
            <w:tcW w:w="1196" w:type="dxa"/>
          </w:tcPr>
          <w:p w14:paraId="67D117E0" w14:textId="77777777" w:rsidR="00BC5BE2" w:rsidRDefault="00BC5BE2" w:rsidP="00BC5BE2">
            <w:pPr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.......</w:t>
            </w:r>
          </w:p>
        </w:tc>
        <w:tc>
          <w:tcPr>
            <w:tcW w:w="3660" w:type="dxa"/>
          </w:tcPr>
          <w:p w14:paraId="7B43AA29" w14:textId="77777777" w:rsidR="00BC5BE2" w:rsidRDefault="00BC5BE2" w:rsidP="00BC5BE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2261578" w14:textId="77777777" w:rsidR="00BC5BE2" w:rsidRDefault="00BC5BE2" w:rsidP="00BC5BE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43" w:type="dxa"/>
          </w:tcPr>
          <w:p w14:paraId="6A59B0A0" w14:textId="77777777" w:rsidR="00BC5BE2" w:rsidRDefault="00BC5BE2" w:rsidP="00BC5BE2">
            <w:pPr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14:paraId="743E6D93" w14:textId="77777777" w:rsidR="00514E52" w:rsidRDefault="00737236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六、实验室建筑图</w:t>
      </w:r>
    </w:p>
    <w:p w14:paraId="11EE1F42" w14:textId="77777777" w:rsidR="00514E52" w:rsidRDefault="00737236">
      <w:pPr>
        <w:rPr>
          <w:rFonts w:ascii="仿宋" w:eastAsia="仿宋" w:hAnsi="仿宋" w:cs="仿宋"/>
          <w:i/>
          <w:iCs/>
          <w:sz w:val="28"/>
          <w:szCs w:val="28"/>
        </w:rPr>
      </w:pPr>
      <w:r>
        <w:rPr>
          <w:rFonts w:ascii="仿宋" w:eastAsia="仿宋" w:hAnsi="仿宋" w:cs="仿宋" w:hint="eastAsia"/>
          <w:i/>
          <w:iCs/>
          <w:sz w:val="28"/>
          <w:szCs w:val="28"/>
        </w:rPr>
        <w:t>（截图附上本实验室建筑图，见各楼栋建筑图）</w:t>
      </w:r>
    </w:p>
    <w:p w14:paraId="2FBC8277" w14:textId="7897B6C9" w:rsidR="00514E52" w:rsidRDefault="007A68CE">
      <w:r w:rsidRPr="00913BA5">
        <w:rPr>
          <w:rFonts w:ascii="宋体" w:hAnsi="宋体"/>
          <w:noProof/>
          <w:sz w:val="24"/>
        </w:rPr>
        <w:drawing>
          <wp:inline distT="0" distB="0" distL="0" distR="0" wp14:anchorId="2F7DCE22" wp14:editId="0859C38C">
            <wp:extent cx="4486275" cy="3209925"/>
            <wp:effectExtent l="0" t="0" r="0" b="0"/>
            <wp:docPr id="5552442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29539" w14:textId="51C2E8D7" w:rsidR="00514E52" w:rsidRDefault="006B7B40">
      <w:r w:rsidRPr="006B7B40">
        <w:rPr>
          <w:noProof/>
        </w:rPr>
        <w:lastRenderedPageBreak/>
        <w:drawing>
          <wp:inline distT="0" distB="0" distL="0" distR="0" wp14:anchorId="78369B34" wp14:editId="144530F1">
            <wp:extent cx="5274310" cy="4171950"/>
            <wp:effectExtent l="0" t="0" r="2540" b="0"/>
            <wp:docPr id="5992795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4E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3739D" w14:textId="77777777" w:rsidR="00737236" w:rsidRDefault="00737236" w:rsidP="007E70A6">
      <w:r>
        <w:separator/>
      </w:r>
    </w:p>
  </w:endnote>
  <w:endnote w:type="continuationSeparator" w:id="0">
    <w:p w14:paraId="43D111AB" w14:textId="77777777" w:rsidR="00737236" w:rsidRDefault="00737236" w:rsidP="007E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980F1" w14:textId="77777777" w:rsidR="00737236" w:rsidRDefault="00737236" w:rsidP="007E70A6">
      <w:r>
        <w:separator/>
      </w:r>
    </w:p>
  </w:footnote>
  <w:footnote w:type="continuationSeparator" w:id="0">
    <w:p w14:paraId="648F5E10" w14:textId="77777777" w:rsidR="00737236" w:rsidRDefault="00737236" w:rsidP="007E7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D2692"/>
    <w:multiLevelType w:val="multilevel"/>
    <w:tmpl w:val="D2AA4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532F47"/>
    <w:multiLevelType w:val="multilevel"/>
    <w:tmpl w:val="0B007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6F4048"/>
    <w:multiLevelType w:val="hybridMultilevel"/>
    <w:tmpl w:val="B14E98E6"/>
    <w:lvl w:ilvl="0" w:tplc="38789CBE">
      <w:start w:val="1"/>
      <w:numFmt w:val="decimal"/>
      <w:lvlText w:val="%1、"/>
      <w:lvlJc w:val="left"/>
      <w:pPr>
        <w:ind w:left="375" w:hanging="3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72056D1F"/>
    <w:multiLevelType w:val="multilevel"/>
    <w:tmpl w:val="29F032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B26D4"/>
    <w:rsid w:val="00084F98"/>
    <w:rsid w:val="00297F3E"/>
    <w:rsid w:val="003D044C"/>
    <w:rsid w:val="00514E52"/>
    <w:rsid w:val="006B7B40"/>
    <w:rsid w:val="00737236"/>
    <w:rsid w:val="007A68CE"/>
    <w:rsid w:val="007E70A6"/>
    <w:rsid w:val="0083550D"/>
    <w:rsid w:val="00BC5BE2"/>
    <w:rsid w:val="00FA2367"/>
    <w:rsid w:val="0C1539DD"/>
    <w:rsid w:val="391B26D4"/>
    <w:rsid w:val="4984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C163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unhideWhenUsed/>
    <w:rsid w:val="00FA2367"/>
    <w:pPr>
      <w:ind w:firstLineChars="200" w:firstLine="420"/>
    </w:pPr>
  </w:style>
  <w:style w:type="paragraph" w:styleId="a5">
    <w:name w:val="header"/>
    <w:basedOn w:val="a"/>
    <w:link w:val="Char"/>
    <w:rsid w:val="007E7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E70A6"/>
    <w:rPr>
      <w:kern w:val="2"/>
      <w:sz w:val="18"/>
      <w:szCs w:val="18"/>
    </w:rPr>
  </w:style>
  <w:style w:type="paragraph" w:styleId="a6">
    <w:name w:val="footer"/>
    <w:basedOn w:val="a"/>
    <w:link w:val="Char0"/>
    <w:rsid w:val="007E7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E70A6"/>
    <w:rPr>
      <w:kern w:val="2"/>
      <w:sz w:val="18"/>
      <w:szCs w:val="18"/>
    </w:rPr>
  </w:style>
  <w:style w:type="paragraph" w:styleId="a7">
    <w:name w:val="Balloon Text"/>
    <w:basedOn w:val="a"/>
    <w:link w:val="Char1"/>
    <w:rsid w:val="007E70A6"/>
    <w:rPr>
      <w:sz w:val="18"/>
      <w:szCs w:val="18"/>
    </w:rPr>
  </w:style>
  <w:style w:type="character" w:customStyle="1" w:styleId="Char1">
    <w:name w:val="批注框文本 Char"/>
    <w:basedOn w:val="a0"/>
    <w:link w:val="a7"/>
    <w:rsid w:val="007E70A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unhideWhenUsed/>
    <w:rsid w:val="00FA2367"/>
    <w:pPr>
      <w:ind w:firstLineChars="200" w:firstLine="420"/>
    </w:pPr>
  </w:style>
  <w:style w:type="paragraph" w:styleId="a5">
    <w:name w:val="header"/>
    <w:basedOn w:val="a"/>
    <w:link w:val="Char"/>
    <w:rsid w:val="007E7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E70A6"/>
    <w:rPr>
      <w:kern w:val="2"/>
      <w:sz w:val="18"/>
      <w:szCs w:val="18"/>
    </w:rPr>
  </w:style>
  <w:style w:type="paragraph" w:styleId="a6">
    <w:name w:val="footer"/>
    <w:basedOn w:val="a"/>
    <w:link w:val="Char0"/>
    <w:rsid w:val="007E7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E70A6"/>
    <w:rPr>
      <w:kern w:val="2"/>
      <w:sz w:val="18"/>
      <w:szCs w:val="18"/>
    </w:rPr>
  </w:style>
  <w:style w:type="paragraph" w:styleId="a7">
    <w:name w:val="Balloon Text"/>
    <w:basedOn w:val="a"/>
    <w:link w:val="Char1"/>
    <w:rsid w:val="007E70A6"/>
    <w:rPr>
      <w:sz w:val="18"/>
      <w:szCs w:val="18"/>
    </w:rPr>
  </w:style>
  <w:style w:type="character" w:customStyle="1" w:styleId="Char1">
    <w:name w:val="批注框文本 Char"/>
    <w:basedOn w:val="a0"/>
    <w:link w:val="a7"/>
    <w:rsid w:val="007E70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大勇</dc:creator>
  <cp:lastModifiedBy>MM</cp:lastModifiedBy>
  <cp:revision>4</cp:revision>
  <dcterms:created xsi:type="dcterms:W3CDTF">2025-11-16T12:58:00Z</dcterms:created>
  <dcterms:modified xsi:type="dcterms:W3CDTF">2025-11-21T06:45:00Z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135610BBF49E47D7B3675AEB0962EEB1_11</vt:lpwstr>
  </property>
  <property fmtid="{D5CDD505-2E9C-101B-9397-08002B2CF9AE}" pid="4" name="KSOTemplateDocerSaveRecord">
    <vt:lpwstr>eyJoZGlkIjoiM2FmOWQ5YWNkN2ZmOWYzNjMzYzhjNzg2ZDRjMTkzYzQiLCJ1c2VySWQiOiIzOTQyNDk0NzIifQ==</vt:lpwstr>
  </property>
</Properties>
</file>