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275F27">
      <w:pPr>
        <w:jc w:val="center"/>
        <w:rPr>
          <w:rFonts w:hint="eastAsia" w:eastAsiaTheme="minor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数智商业及数智技术多功能中心</w:t>
      </w:r>
      <w:r>
        <w:rPr>
          <w:rFonts w:hint="eastAsia"/>
          <w:sz w:val="44"/>
          <w:szCs w:val="44"/>
          <w:lang w:eastAsia="zh-CN"/>
        </w:rPr>
        <w:t>建设需求</w:t>
      </w:r>
    </w:p>
    <w:p w14:paraId="14D3C34B">
      <w:pP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一、实验室名称及预算</w:t>
      </w:r>
    </w:p>
    <w:p w14:paraId="4DE328CD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rPr>
          <w:rFonts w:hint="default" w:ascii="宋体" w:hAnsi="宋体" w:eastAsia="宋体" w:cs="宋体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</w:rPr>
        <w:t>数智商业及数智技术多功能中心</w:t>
      </w:r>
      <w:r>
        <w:rPr>
          <w:rFonts w:hint="eastAsia" w:hAnsi="宋体" w:eastAsia="宋体" w:cs="宋体"/>
          <w:b w:val="0"/>
          <w:bCs/>
          <w:color w:val="auto"/>
          <w:sz w:val="28"/>
          <w:szCs w:val="28"/>
          <w:lang w:val="en-US" w:eastAsia="zh-CN"/>
        </w:rPr>
        <w:t>140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val="en-US" w:eastAsia="zh-CN"/>
        </w:rPr>
        <w:t>万</w:t>
      </w:r>
      <w:r>
        <w:rPr>
          <w:rFonts w:hint="eastAsia" w:hAnsi="宋体" w:eastAsia="宋体" w:cs="宋体"/>
          <w:b w:val="0"/>
          <w:bCs/>
          <w:color w:val="auto"/>
          <w:sz w:val="28"/>
          <w:szCs w:val="28"/>
          <w:lang w:val="en-US" w:eastAsia="zh-CN"/>
        </w:rPr>
        <w:t>元</w:t>
      </w:r>
    </w:p>
    <w:p w14:paraId="26B22EB1">
      <w:pP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二、建设目标</w:t>
      </w:r>
    </w:p>
    <w:p w14:paraId="7E733ED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打造集教学、实践、生产、服务于一体的现代化、智能化财务管理生产性实践中心，成为安徽省内高职院校财务管理专业实践教学的标杆，引领专业教学改革与创新，为行业输送具备数字化财务管理能力、业财融合思维和创新精神的高素质技术技能人才，同时提升专业社会服务能力和行业影响力。</w:t>
      </w:r>
    </w:p>
    <w:p w14:paraId="46C22179">
      <w:pP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三、建设内容</w:t>
      </w:r>
    </w:p>
    <w:p w14:paraId="4C010FD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硬件类：计算机、桌椅、云机房管理系统及配套、扩声系统、综合布线、文化建设、智慧黑板</w:t>
      </w:r>
    </w:p>
    <w:p w14:paraId="4D202F1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软件类：数智财务大数据平台、财务数字化训赛平台、智能财税共享中心平台</w:t>
      </w:r>
    </w:p>
    <w:p w14:paraId="0DE4E6B7">
      <w:pP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四、拟开设的课程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799"/>
        <w:gridCol w:w="2115"/>
        <w:gridCol w:w="1478"/>
      </w:tblGrid>
      <w:tr w14:paraId="6012D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0E22F2C2">
            <w:pP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  <w:t>课程名称</w:t>
            </w:r>
          </w:p>
        </w:tc>
        <w:tc>
          <w:tcPr>
            <w:tcW w:w="2799" w:type="dxa"/>
          </w:tcPr>
          <w:p w14:paraId="78E08EB2">
            <w:pP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  <w:t>实验实训项目名称</w:t>
            </w:r>
          </w:p>
        </w:tc>
        <w:tc>
          <w:tcPr>
            <w:tcW w:w="2115" w:type="dxa"/>
          </w:tcPr>
          <w:p w14:paraId="62CE15C7">
            <w:pP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  <w:t>涉及专业</w:t>
            </w:r>
          </w:p>
        </w:tc>
        <w:tc>
          <w:tcPr>
            <w:tcW w:w="1478" w:type="dxa"/>
          </w:tcPr>
          <w:p w14:paraId="66E8E0B7">
            <w:pP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  <w:t>备注</w:t>
            </w:r>
          </w:p>
        </w:tc>
      </w:tr>
      <w:tr w14:paraId="666BE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 w14:paraId="77B711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税务管理及筹划、智能财税实训、财务机器人应用、财务综合实训</w:t>
            </w:r>
          </w:p>
        </w:tc>
        <w:tc>
          <w:tcPr>
            <w:tcW w:w="2799" w:type="dxa"/>
            <w:vAlign w:val="center"/>
          </w:tcPr>
          <w:p w14:paraId="1D334A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智能财税共享中心平台</w:t>
            </w:r>
          </w:p>
        </w:tc>
        <w:tc>
          <w:tcPr>
            <w:tcW w:w="2115" w:type="dxa"/>
            <w:vAlign w:val="center"/>
          </w:tcPr>
          <w:p w14:paraId="044B1C0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560" w:firstLineChars="200"/>
              <w:textAlignment w:val="auto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大数据与财务管理</w:t>
            </w:r>
          </w:p>
        </w:tc>
        <w:tc>
          <w:tcPr>
            <w:tcW w:w="1478" w:type="dxa"/>
          </w:tcPr>
          <w:p w14:paraId="1E211B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</w:tr>
      <w:tr w14:paraId="4A8D2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 w14:paraId="34DD4C7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560" w:firstLineChars="200"/>
              <w:textAlignment w:val="auto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大数据技术在财务中的应用、财务分析与绩效评价</w:t>
            </w:r>
          </w:p>
        </w:tc>
        <w:tc>
          <w:tcPr>
            <w:tcW w:w="2799" w:type="dxa"/>
            <w:vAlign w:val="center"/>
          </w:tcPr>
          <w:p w14:paraId="089F41F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560" w:firstLineChars="200"/>
              <w:textAlignment w:val="auto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数智财务大数据平台 </w:t>
            </w:r>
          </w:p>
        </w:tc>
        <w:tc>
          <w:tcPr>
            <w:tcW w:w="2115" w:type="dxa"/>
            <w:vAlign w:val="center"/>
          </w:tcPr>
          <w:p w14:paraId="359D4A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大数据与财务管理、大数据与会计</w:t>
            </w:r>
          </w:p>
        </w:tc>
        <w:tc>
          <w:tcPr>
            <w:tcW w:w="1478" w:type="dxa"/>
          </w:tcPr>
          <w:p w14:paraId="4B2530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</w:tr>
      <w:tr w14:paraId="2915F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 w14:paraId="7775D5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560" w:firstLineChars="200"/>
              <w:textAlignment w:val="auto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业财税融合投融资管理、业财信息化实训</w:t>
            </w:r>
          </w:p>
        </w:tc>
        <w:tc>
          <w:tcPr>
            <w:tcW w:w="2799" w:type="dxa"/>
            <w:vAlign w:val="center"/>
          </w:tcPr>
          <w:p w14:paraId="6E92A2F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财务数字化训赛平台</w:t>
            </w:r>
          </w:p>
        </w:tc>
        <w:tc>
          <w:tcPr>
            <w:tcW w:w="2115" w:type="dxa"/>
            <w:vAlign w:val="center"/>
          </w:tcPr>
          <w:p w14:paraId="0677CCF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大数据与财务管理、大数据与会计</w:t>
            </w:r>
          </w:p>
        </w:tc>
        <w:tc>
          <w:tcPr>
            <w:tcW w:w="1478" w:type="dxa"/>
          </w:tcPr>
          <w:p w14:paraId="0BAC0B7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</w:tr>
      <w:tr w14:paraId="236F3C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 w14:paraId="2329CB7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2799" w:type="dxa"/>
            <w:vAlign w:val="center"/>
          </w:tcPr>
          <w:p w14:paraId="63C6DF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2115" w:type="dxa"/>
            <w:vAlign w:val="center"/>
          </w:tcPr>
          <w:p w14:paraId="3287A83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478" w:type="dxa"/>
          </w:tcPr>
          <w:p w14:paraId="2A055FF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</w:tr>
    </w:tbl>
    <w:p w14:paraId="77D69CE0">
      <w:pPr>
        <w:rPr>
          <w:rFonts w:hint="eastAsia" w:ascii="仿宋" w:hAnsi="仿宋" w:eastAsia="仿宋" w:cs="仿宋"/>
          <w:sz w:val="28"/>
          <w:szCs w:val="28"/>
          <w:lang w:eastAsia="zh-CN"/>
        </w:rPr>
      </w:pPr>
    </w:p>
    <w:p w14:paraId="19657AFB">
      <w:pP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五、拟采购的设备清单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6"/>
        <w:gridCol w:w="3663"/>
        <w:gridCol w:w="1324"/>
        <w:gridCol w:w="2339"/>
      </w:tblGrid>
      <w:tr w14:paraId="1A1A6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6" w:type="dxa"/>
          </w:tcPr>
          <w:p w14:paraId="7E7B42A0">
            <w:pP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  <w:t>序号</w:t>
            </w:r>
          </w:p>
        </w:tc>
        <w:tc>
          <w:tcPr>
            <w:tcW w:w="3663" w:type="dxa"/>
          </w:tcPr>
          <w:p w14:paraId="714CC979">
            <w:pP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  <w:t>设备名称</w:t>
            </w:r>
          </w:p>
        </w:tc>
        <w:tc>
          <w:tcPr>
            <w:tcW w:w="1324" w:type="dxa"/>
          </w:tcPr>
          <w:p w14:paraId="548AC593">
            <w:pP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  <w:t>数量</w:t>
            </w:r>
          </w:p>
        </w:tc>
        <w:tc>
          <w:tcPr>
            <w:tcW w:w="2339" w:type="dxa"/>
          </w:tcPr>
          <w:p w14:paraId="10634957">
            <w:pP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  <w:t>备注</w:t>
            </w:r>
          </w:p>
        </w:tc>
      </w:tr>
      <w:tr w14:paraId="7DFE5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6" w:type="dxa"/>
          </w:tcPr>
          <w:p w14:paraId="384801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3663" w:type="dxa"/>
          </w:tcPr>
          <w:p w14:paraId="21A2B26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560" w:firstLineChars="200"/>
              <w:textAlignment w:val="auto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计算机</w:t>
            </w:r>
          </w:p>
        </w:tc>
        <w:tc>
          <w:tcPr>
            <w:tcW w:w="1324" w:type="dxa"/>
          </w:tcPr>
          <w:p w14:paraId="0B62F59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560" w:firstLineChars="200"/>
              <w:textAlignment w:val="auto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73</w:t>
            </w:r>
          </w:p>
        </w:tc>
        <w:tc>
          <w:tcPr>
            <w:tcW w:w="2339" w:type="dxa"/>
          </w:tcPr>
          <w:p w14:paraId="7E622EC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</w:p>
        </w:tc>
      </w:tr>
      <w:tr w14:paraId="36E057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6" w:type="dxa"/>
          </w:tcPr>
          <w:p w14:paraId="33FB90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3663" w:type="dxa"/>
          </w:tcPr>
          <w:p w14:paraId="3012984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智慧黑板</w:t>
            </w:r>
            <w:bookmarkStart w:id="0" w:name="_GoBack"/>
            <w:bookmarkEnd w:id="0"/>
          </w:p>
        </w:tc>
        <w:tc>
          <w:tcPr>
            <w:tcW w:w="1324" w:type="dxa"/>
          </w:tcPr>
          <w:p w14:paraId="4B4EC0C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560" w:firstLineChars="200"/>
              <w:textAlignment w:val="auto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339" w:type="dxa"/>
          </w:tcPr>
          <w:p w14:paraId="0963353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</w:p>
        </w:tc>
      </w:tr>
      <w:tr w14:paraId="4130D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6" w:type="dxa"/>
          </w:tcPr>
          <w:p w14:paraId="689B28E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3663" w:type="dxa"/>
          </w:tcPr>
          <w:p w14:paraId="0ED1999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教师学生桌椅</w:t>
            </w:r>
          </w:p>
        </w:tc>
        <w:tc>
          <w:tcPr>
            <w:tcW w:w="1324" w:type="dxa"/>
          </w:tcPr>
          <w:p w14:paraId="36DBB0E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560" w:firstLineChars="200"/>
              <w:textAlignment w:val="auto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73</w:t>
            </w:r>
          </w:p>
        </w:tc>
        <w:tc>
          <w:tcPr>
            <w:tcW w:w="2339" w:type="dxa"/>
          </w:tcPr>
          <w:p w14:paraId="36C8B8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</w:p>
        </w:tc>
      </w:tr>
      <w:tr w14:paraId="25E79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6" w:type="dxa"/>
          </w:tcPr>
          <w:p w14:paraId="26BA8E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3663" w:type="dxa"/>
          </w:tcPr>
          <w:p w14:paraId="73217FF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云机房管理系统及配套</w:t>
            </w:r>
          </w:p>
        </w:tc>
        <w:tc>
          <w:tcPr>
            <w:tcW w:w="1324" w:type="dxa"/>
          </w:tcPr>
          <w:p w14:paraId="1B18D20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560" w:firstLineChars="200"/>
              <w:textAlignment w:val="auto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339" w:type="dxa"/>
          </w:tcPr>
          <w:p w14:paraId="04D96E7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</w:p>
        </w:tc>
      </w:tr>
      <w:tr w14:paraId="38C45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6" w:type="dxa"/>
          </w:tcPr>
          <w:p w14:paraId="67D117E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3663" w:type="dxa"/>
          </w:tcPr>
          <w:p w14:paraId="7B43AA2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扩声系统</w:t>
            </w:r>
          </w:p>
        </w:tc>
        <w:tc>
          <w:tcPr>
            <w:tcW w:w="1324" w:type="dxa"/>
          </w:tcPr>
          <w:p w14:paraId="3226157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560" w:firstLineChars="200"/>
              <w:textAlignment w:val="auto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339" w:type="dxa"/>
          </w:tcPr>
          <w:p w14:paraId="6A59B0A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</w:p>
        </w:tc>
      </w:tr>
      <w:tr w14:paraId="25ADA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6" w:type="dxa"/>
          </w:tcPr>
          <w:p w14:paraId="00F4534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560" w:firstLineChars="200"/>
              <w:textAlignment w:val="auto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3663" w:type="dxa"/>
          </w:tcPr>
          <w:p w14:paraId="04DEB29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综合布线</w:t>
            </w:r>
          </w:p>
        </w:tc>
        <w:tc>
          <w:tcPr>
            <w:tcW w:w="1324" w:type="dxa"/>
          </w:tcPr>
          <w:p w14:paraId="416155E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560" w:firstLineChars="200"/>
              <w:textAlignment w:val="auto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339" w:type="dxa"/>
          </w:tcPr>
          <w:p w14:paraId="598110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</w:p>
        </w:tc>
      </w:tr>
      <w:tr w14:paraId="2974D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6" w:type="dxa"/>
          </w:tcPr>
          <w:p w14:paraId="75E76D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560" w:firstLineChars="200"/>
              <w:textAlignment w:val="auto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3663" w:type="dxa"/>
          </w:tcPr>
          <w:p w14:paraId="2A15C14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文化建设</w:t>
            </w:r>
          </w:p>
        </w:tc>
        <w:tc>
          <w:tcPr>
            <w:tcW w:w="1324" w:type="dxa"/>
          </w:tcPr>
          <w:p w14:paraId="2A2E24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560" w:firstLineChars="200"/>
              <w:textAlignment w:val="auto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339" w:type="dxa"/>
          </w:tcPr>
          <w:p w14:paraId="0F2BA4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</w:p>
        </w:tc>
      </w:tr>
      <w:tr w14:paraId="5D69BC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6" w:type="dxa"/>
          </w:tcPr>
          <w:p w14:paraId="5AEECE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560" w:firstLineChars="200"/>
              <w:textAlignment w:val="auto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3663" w:type="dxa"/>
            <w:vAlign w:val="center"/>
          </w:tcPr>
          <w:p w14:paraId="70CF49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智能财税共享中心平台</w:t>
            </w:r>
          </w:p>
        </w:tc>
        <w:tc>
          <w:tcPr>
            <w:tcW w:w="1324" w:type="dxa"/>
          </w:tcPr>
          <w:p w14:paraId="5AC2D08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560" w:firstLineChars="200"/>
              <w:textAlignment w:val="auto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339" w:type="dxa"/>
          </w:tcPr>
          <w:p w14:paraId="09B67A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</w:p>
        </w:tc>
      </w:tr>
      <w:tr w14:paraId="56321E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6" w:type="dxa"/>
          </w:tcPr>
          <w:p w14:paraId="238449F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560" w:firstLineChars="200"/>
              <w:textAlignment w:val="auto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3663" w:type="dxa"/>
            <w:shd w:val="clear" w:color="auto" w:fill="auto"/>
            <w:vAlign w:val="center"/>
          </w:tcPr>
          <w:p w14:paraId="6107B9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数智财务大数据平台 </w:t>
            </w:r>
          </w:p>
        </w:tc>
        <w:tc>
          <w:tcPr>
            <w:tcW w:w="1324" w:type="dxa"/>
          </w:tcPr>
          <w:p w14:paraId="2AFDCB4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560" w:firstLineChars="200"/>
              <w:textAlignment w:val="auto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339" w:type="dxa"/>
          </w:tcPr>
          <w:p w14:paraId="53C97D4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</w:p>
        </w:tc>
      </w:tr>
      <w:tr w14:paraId="281D3F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6" w:type="dxa"/>
          </w:tcPr>
          <w:p w14:paraId="5C44BD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560" w:firstLineChars="200"/>
              <w:textAlignment w:val="auto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3663" w:type="dxa"/>
            <w:shd w:val="clear" w:color="auto" w:fill="auto"/>
            <w:vAlign w:val="center"/>
          </w:tcPr>
          <w:p w14:paraId="4EB389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财务数字化训赛平台</w:t>
            </w:r>
          </w:p>
        </w:tc>
        <w:tc>
          <w:tcPr>
            <w:tcW w:w="1324" w:type="dxa"/>
          </w:tcPr>
          <w:p w14:paraId="406D33B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560" w:firstLineChars="200"/>
              <w:textAlignment w:val="auto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339" w:type="dxa"/>
          </w:tcPr>
          <w:p w14:paraId="41A1BB6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</w:p>
        </w:tc>
      </w:tr>
      <w:tr w14:paraId="6937B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6" w:type="dxa"/>
          </w:tcPr>
          <w:p w14:paraId="70BC9D3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3663" w:type="dxa"/>
            <w:shd w:val="clear" w:color="auto" w:fill="auto"/>
            <w:vAlign w:val="center"/>
          </w:tcPr>
          <w:p w14:paraId="375CA8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324" w:type="dxa"/>
          </w:tcPr>
          <w:p w14:paraId="1EA209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2339" w:type="dxa"/>
          </w:tcPr>
          <w:p w14:paraId="7B5B6A6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</w:tr>
      <w:tr w14:paraId="6A3DB6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6" w:type="dxa"/>
          </w:tcPr>
          <w:p w14:paraId="14AB12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3663" w:type="dxa"/>
            <w:shd w:val="clear" w:color="auto" w:fill="auto"/>
            <w:vAlign w:val="center"/>
          </w:tcPr>
          <w:p w14:paraId="72306E1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324" w:type="dxa"/>
          </w:tcPr>
          <w:p w14:paraId="4ECFF73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2339" w:type="dxa"/>
          </w:tcPr>
          <w:p w14:paraId="1C8E166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</w:tr>
    </w:tbl>
    <w:p w14:paraId="743E6D93">
      <w:pP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六、实验室建筑图</w:t>
      </w:r>
    </w:p>
    <w:p w14:paraId="193E7E6B">
      <w:pP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电商直播实训室位置在B4楼的四层，CAD图纸见附件</w:t>
      </w:r>
    </w:p>
    <w:p w14:paraId="2FBC8277">
      <w:pPr>
        <w:rPr>
          <w:rFonts w:hint="eastAsia"/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5271770" cy="4499610"/>
            <wp:effectExtent l="0" t="0" r="5080" b="15240"/>
            <wp:docPr id="1" name="图片 1" descr="b6efcc23-9efc-44ef-9b8b-fe96bd495b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b6efcc23-9efc-44ef-9b8b-fe96bd495b8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4499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F29539"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1B26D4"/>
    <w:rsid w:val="07561F05"/>
    <w:rsid w:val="0C1539DD"/>
    <w:rsid w:val="0F292760"/>
    <w:rsid w:val="10B02287"/>
    <w:rsid w:val="12D6736E"/>
    <w:rsid w:val="20D858B3"/>
    <w:rsid w:val="24B95005"/>
    <w:rsid w:val="2AE760F5"/>
    <w:rsid w:val="391B26D4"/>
    <w:rsid w:val="46020B59"/>
    <w:rsid w:val="48105FD2"/>
    <w:rsid w:val="49844F2E"/>
    <w:rsid w:val="4C3440CD"/>
    <w:rsid w:val="5B1639FE"/>
    <w:rsid w:val="67FF7197"/>
    <w:rsid w:val="6CF10372"/>
    <w:rsid w:val="6E9451F5"/>
    <w:rsid w:val="6FE9742F"/>
    <w:rsid w:val="70DC0935"/>
    <w:rsid w:val="7C046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hint="eastAsia" w:ascii="宋体" w:hAnsi="Courier New"/>
      <w:szCs w:val="21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style111"/>
    <w:basedOn w:val="6"/>
    <w:qFormat/>
    <w:uiPriority w:val="0"/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620</Words>
  <Characters>625</Characters>
  <Lines>0</Lines>
  <Paragraphs>0</Paragraphs>
  <TotalTime>3</TotalTime>
  <ScaleCrop>false</ScaleCrop>
  <LinksUpToDate>false</LinksUpToDate>
  <CharactersWithSpaces>627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2025-11-05T02:23:00Z</dcterms:created>
  <dc:creator>大勇</dc:creator>
  <cp:lastModifiedBy>曹有智</cp:lastModifiedBy>
  <dcterms:modified xsi:type="dcterms:W3CDTF">2025-11-21T08:01:31Z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135610BBF49E47D7B3675AEB0962EEB1_11</vt:lpwstr>
  </property>
  <property fmtid="{D5CDD505-2E9C-101B-9397-08002B2CF9AE}" pid="4" name="KSOTemplateDocerSaveRecord">
    <vt:lpwstr>eyJoZGlkIjoiMDkzMWUzZDEyNjIwNTVmNTQxNzA0ODRlYTViY2E2ZWYiLCJ1c2VySWQiOiI2MTc1NjU0MTIifQ==</vt:lpwstr>
  </property>
</Properties>
</file>