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基础部体测室</w:t>
      </w:r>
      <w:r>
        <w:rPr>
          <w:rFonts w:hint="eastAsia"/>
          <w:sz w:val="44"/>
          <w:szCs w:val="44"/>
          <w:lang w:eastAsia="zh-CN"/>
        </w:rPr>
        <w:t>建设需求</w:t>
      </w:r>
    </w:p>
    <w:p w14:paraId="14D3C34B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名称及预算</w:t>
      </w:r>
    </w:p>
    <w:p w14:paraId="4DE328CD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国家学生体质健康达标测试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预算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80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万元。</w:t>
      </w:r>
    </w:p>
    <w:p w14:paraId="26B22EB1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二、建设目标</w:t>
      </w:r>
    </w:p>
    <w:p w14:paraId="5BEA4546">
      <w:pPr>
        <w:rPr>
          <w:rFonts w:hint="eastAsia" w:ascii="宋体" w:hAnsi="宋体" w:cs="Segoe UI" w:eastAsiaTheme="minorEastAsia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cs="Segoe UI"/>
          <w:color w:val="000000"/>
          <w:sz w:val="28"/>
          <w:szCs w:val="28"/>
          <w:shd w:val="clear" w:color="auto" w:fill="FFFFFF"/>
        </w:rPr>
        <w:t>本项目旨在建设一个符合国家标准、达到省内先进水平的大学生体质健康测试室</w:t>
      </w:r>
      <w:r>
        <w:rPr>
          <w:rFonts w:hint="eastAsia" w:ascii="宋体" w:hAnsi="宋体" w:cs="Segoe UI"/>
          <w:color w:val="000000"/>
          <w:sz w:val="28"/>
          <w:szCs w:val="28"/>
          <w:shd w:val="clear" w:color="auto" w:fill="FFFFFF"/>
          <w:lang w:eastAsia="zh-CN"/>
        </w:rPr>
        <w:t>。</w:t>
      </w:r>
    </w:p>
    <w:p w14:paraId="46C22179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三、建设内容</w:t>
      </w:r>
    </w:p>
    <w:p w14:paraId="16D86BAA">
      <w:pPr>
        <w:pStyle w:val="2"/>
        <w:widowControl/>
        <w:shd w:val="clear" w:color="auto" w:fill="FFFFFF"/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满足全校学生体质健康测试需求，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年测试能力可达10000人次以上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；</w:t>
      </w:r>
    </w:p>
    <w:p w14:paraId="2E0051CF">
      <w:pPr>
        <w:pStyle w:val="2"/>
        <w:widowControl/>
        <w:shd w:val="clear" w:color="auto" w:fill="FFFFFF"/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测试数据准确率达到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98%以上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，数据上传成功率达到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100%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；</w:t>
      </w:r>
    </w:p>
    <w:p w14:paraId="41D7FED6">
      <w:pPr>
        <w:pStyle w:val="2"/>
        <w:widowControl/>
        <w:shd w:val="clear" w:color="auto" w:fill="FFFFFF"/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实现测试过程的智能化、信息化管理，大幅提高工作效率；</w:t>
      </w:r>
    </w:p>
    <w:p w14:paraId="51338A23">
      <w:pPr>
        <w:pStyle w:val="2"/>
        <w:widowControl/>
        <w:shd w:val="clear" w:color="auto" w:fill="FFFFFF"/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建立学生体质健康数据库，为教学科研提供数据支持；</w:t>
      </w:r>
    </w:p>
    <w:p w14:paraId="2BCCDCA4">
      <w:pPr>
        <w:pStyle w:val="2"/>
        <w:widowControl/>
        <w:shd w:val="clear" w:color="auto" w:fill="FFFFFF"/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促进学生体质健康水平提升，力争测试优良率达到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50%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以上；</w:t>
      </w:r>
    </w:p>
    <w:p w14:paraId="19657AF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、拟采购的设备清单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3705"/>
        <w:gridCol w:w="1335"/>
        <w:gridCol w:w="2363"/>
      </w:tblGrid>
      <w:tr w14:paraId="1A1A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7E7B42A0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05" w:type="dxa"/>
          </w:tcPr>
          <w:p w14:paraId="714CC979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设备名称</w:t>
            </w:r>
          </w:p>
        </w:tc>
        <w:tc>
          <w:tcPr>
            <w:tcW w:w="1335" w:type="dxa"/>
          </w:tcPr>
          <w:p w14:paraId="548AC593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数量</w:t>
            </w:r>
          </w:p>
        </w:tc>
        <w:tc>
          <w:tcPr>
            <w:tcW w:w="2363" w:type="dxa"/>
          </w:tcPr>
          <w:p w14:paraId="1063495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7DFE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8480144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05" w:type="dxa"/>
          </w:tcPr>
          <w:p w14:paraId="21A2B26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AI体育训练考核分析系统</w:t>
            </w:r>
          </w:p>
        </w:tc>
        <w:tc>
          <w:tcPr>
            <w:tcW w:w="1335" w:type="dxa"/>
          </w:tcPr>
          <w:p w14:paraId="0B62F59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63" w:type="dxa"/>
          </w:tcPr>
          <w:p w14:paraId="7E622EC9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36E0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3FB9022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05" w:type="dxa"/>
          </w:tcPr>
          <w:p w14:paraId="3012984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仰卧起坐AI立柜式一体机</w:t>
            </w:r>
          </w:p>
        </w:tc>
        <w:tc>
          <w:tcPr>
            <w:tcW w:w="1335" w:type="dxa"/>
          </w:tcPr>
          <w:p w14:paraId="4B4EC0C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363" w:type="dxa"/>
          </w:tcPr>
          <w:p w14:paraId="09633534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4130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689B28E7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05" w:type="dxa"/>
          </w:tcPr>
          <w:p w14:paraId="0ED1999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引体向上AI立柜式一体机</w:t>
            </w:r>
          </w:p>
        </w:tc>
        <w:tc>
          <w:tcPr>
            <w:tcW w:w="1335" w:type="dxa"/>
          </w:tcPr>
          <w:p w14:paraId="36DBB0E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363" w:type="dxa"/>
          </w:tcPr>
          <w:p w14:paraId="36C8B8CF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5E7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26BA8E50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705" w:type="dxa"/>
          </w:tcPr>
          <w:p w14:paraId="73217FF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立定跳远AI立柜式一体机</w:t>
            </w:r>
          </w:p>
        </w:tc>
        <w:tc>
          <w:tcPr>
            <w:tcW w:w="1335" w:type="dxa"/>
          </w:tcPr>
          <w:p w14:paraId="1B18D20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363" w:type="dxa"/>
          </w:tcPr>
          <w:p w14:paraId="04D96E70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38C4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67D117E0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705" w:type="dxa"/>
          </w:tcPr>
          <w:p w14:paraId="7B43AA2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AI坐位体前屈测试仪</w:t>
            </w:r>
          </w:p>
        </w:tc>
        <w:tc>
          <w:tcPr>
            <w:tcW w:w="1335" w:type="dxa"/>
          </w:tcPr>
          <w:p w14:paraId="3226157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363" w:type="dxa"/>
          </w:tcPr>
          <w:p w14:paraId="6A59B0A0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442D7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4ACE2B2A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705" w:type="dxa"/>
          </w:tcPr>
          <w:p w14:paraId="3AEED9E2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AI身高体重测试仪</w:t>
            </w:r>
          </w:p>
        </w:tc>
        <w:tc>
          <w:tcPr>
            <w:tcW w:w="1335" w:type="dxa"/>
          </w:tcPr>
          <w:p w14:paraId="317F3D0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363" w:type="dxa"/>
          </w:tcPr>
          <w:p w14:paraId="4F9260B5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67D5A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42920C8B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705" w:type="dxa"/>
          </w:tcPr>
          <w:p w14:paraId="70B3D716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AI肺活量测试仪</w:t>
            </w:r>
          </w:p>
        </w:tc>
        <w:tc>
          <w:tcPr>
            <w:tcW w:w="1335" w:type="dxa"/>
          </w:tcPr>
          <w:p w14:paraId="397D1CD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363" w:type="dxa"/>
          </w:tcPr>
          <w:p w14:paraId="418AD146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53A0F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1289BC59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705" w:type="dxa"/>
          </w:tcPr>
          <w:p w14:paraId="1C36045D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人脸识别闸机</w:t>
            </w:r>
          </w:p>
        </w:tc>
        <w:tc>
          <w:tcPr>
            <w:tcW w:w="1335" w:type="dxa"/>
          </w:tcPr>
          <w:p w14:paraId="18ADD24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363" w:type="dxa"/>
          </w:tcPr>
          <w:p w14:paraId="10B4305E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7D30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4EC301B5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705" w:type="dxa"/>
          </w:tcPr>
          <w:p w14:paraId="50D387DA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成绩显示屏</w:t>
            </w:r>
          </w:p>
        </w:tc>
        <w:tc>
          <w:tcPr>
            <w:tcW w:w="1335" w:type="dxa"/>
          </w:tcPr>
          <w:p w14:paraId="31CB4C1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63" w:type="dxa"/>
          </w:tcPr>
          <w:p w14:paraId="570993F1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382D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 w14:paraId="33515D09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705" w:type="dxa"/>
          </w:tcPr>
          <w:p w14:paraId="5E0BB245"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系统集成及装修改造</w:t>
            </w:r>
          </w:p>
        </w:tc>
        <w:tc>
          <w:tcPr>
            <w:tcW w:w="1335" w:type="dxa"/>
          </w:tcPr>
          <w:p w14:paraId="0A67900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63" w:type="dxa"/>
          </w:tcPr>
          <w:p w14:paraId="036076F9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743E6D93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五、建筑图</w:t>
      </w:r>
    </w:p>
    <w:p w14:paraId="2FBC8277">
      <w:pPr>
        <w:rPr>
          <w:rFonts w:hint="eastAsia"/>
          <w:lang w:eastAsia="zh-CN"/>
        </w:rPr>
      </w:pPr>
    </w:p>
    <w:p w14:paraId="09F29539">
      <w:pPr>
        <w:rPr>
          <w:rFonts w:hint="eastAsia"/>
          <w:lang w:eastAsia="zh-CN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5511165" cy="6546850"/>
            <wp:effectExtent l="0" t="0" r="635" b="6350"/>
            <wp:docPr id="15395225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522586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11165" cy="654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5646FB"/>
    <w:multiLevelType w:val="singleLevel"/>
    <w:tmpl w:val="A05646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C1539DD"/>
    <w:rsid w:val="391B26D4"/>
    <w:rsid w:val="49844F2E"/>
    <w:rsid w:val="4B4B2FA2"/>
    <w:rsid w:val="50D457E8"/>
    <w:rsid w:val="565B71DC"/>
    <w:rsid w:val="578A0375"/>
    <w:rsid w:val="57AA72A2"/>
    <w:rsid w:val="6B48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343</Words>
  <Characters>365</Characters>
  <Lines>0</Lines>
  <Paragraphs>0</Paragraphs>
  <TotalTime>0</TotalTime>
  <ScaleCrop>false</ScaleCrop>
  <LinksUpToDate>false</LinksUpToDate>
  <CharactersWithSpaces>366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2025-11-05T02:23:00Z</dcterms:created>
  <dc:creator>大勇</dc:creator>
  <cp:lastModifiedBy>大勇</cp:lastModifiedBy>
  <dcterms:modified xsi:type="dcterms:W3CDTF">2025-11-27T10:43:10Z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BF9029E7689D4343BE3764E62610C112_13</vt:lpwstr>
  </property>
  <property fmtid="{D5CDD505-2E9C-101B-9397-08002B2CF9AE}" pid="4" name="KSOTemplateDocerSaveRecord">
    <vt:lpwstr>eyJoZGlkIjoiM2FmOWQ5YWNkN2ZmOWYzNjMzYzhjNzg2ZDRjMTkzYzQiLCJ1c2VySWQiOiIzOTQyNDk0NzIifQ==</vt:lpwstr>
  </property>
</Properties>
</file>