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hint="default" w:ascii="方正小标宋简体" w:hAnsi="方正小标宋_GBK" w:eastAsia="方正小标宋简体" w:cs="Times New Roman"/>
          <w:kern w:val="0"/>
          <w:sz w:val="44"/>
          <w:szCs w:val="44"/>
          <w:lang w:eastAsia="zh-Hans"/>
        </w:rPr>
      </w:pPr>
      <w:r>
        <w:rPr>
          <w:rFonts w:hint="default" w:ascii="黑体" w:hAnsi="黑体" w:eastAsia="黑体" w:cs="Times New Roman"/>
          <w:kern w:val="0"/>
          <w:sz w:val="32"/>
          <w:szCs w:val="32"/>
          <w:lang w:eastAsia="zh-Hans"/>
        </w:rPr>
        <w:t>2-1</w:t>
      </w: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Hans"/>
        </w:rPr>
      </w:pP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Hans"/>
        </w:rPr>
      </w:pPr>
    </w:p>
    <w:p>
      <w:pPr>
        <w:spacing w:line="720" w:lineRule="auto"/>
        <w:ind w:right="28"/>
        <w:jc w:val="center"/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en-US" w:eastAsia="zh-Hans"/>
        </w:rPr>
        <w:t>省级</w:t>
      </w:r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课程思政示范课程</w:t>
      </w:r>
    </w:p>
    <w:p>
      <w:pPr>
        <w:spacing w:line="720" w:lineRule="auto"/>
        <w:ind w:right="28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申</w:t>
      </w:r>
      <w:r>
        <w:rPr>
          <w:rFonts w:hint="default" w:ascii="黑体" w:hAnsi="黑体" w:eastAsia="黑体" w:cs="黑体"/>
          <w:kern w:val="0"/>
          <w:sz w:val="44"/>
          <w:szCs w:val="44"/>
        </w:rPr>
        <w:t xml:space="preserve">  </w:t>
      </w:r>
      <w:r>
        <w:rPr>
          <w:rFonts w:hint="eastAsia" w:ascii="黑体" w:hAnsi="黑体" w:eastAsia="黑体" w:cs="黑体"/>
          <w:kern w:val="0"/>
          <w:sz w:val="44"/>
          <w:szCs w:val="44"/>
        </w:rPr>
        <w:t>报</w:t>
      </w:r>
      <w:r>
        <w:rPr>
          <w:rFonts w:hint="default" w:ascii="黑体" w:hAnsi="黑体" w:eastAsia="黑体" w:cs="黑体"/>
          <w:kern w:val="0"/>
          <w:sz w:val="44"/>
          <w:szCs w:val="44"/>
        </w:rPr>
        <w:t xml:space="preserve">  </w:t>
      </w:r>
      <w:r>
        <w:rPr>
          <w:rFonts w:hint="eastAsia" w:ascii="黑体" w:hAnsi="黑体" w:eastAsia="黑体" w:cs="黑体"/>
          <w:kern w:val="0"/>
          <w:sz w:val="44"/>
          <w:szCs w:val="44"/>
        </w:rPr>
        <w:t>书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0" w:firstLineChars="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课程名称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课程</w:t>
      </w:r>
      <w:r>
        <w:rPr>
          <w:rFonts w:ascii="黑体" w:hAnsi="黑体" w:eastAsia="黑体"/>
          <w:bCs/>
          <w:sz w:val="36"/>
          <w:szCs w:val="36"/>
        </w:rPr>
        <w:t>负责人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360" w:lineRule="auto"/>
        <w:ind w:firstLine="0"/>
        <w:jc w:val="center"/>
        <w:rPr>
          <w:rFonts w:hint="default" w:ascii="黑体" w:hAnsi="黑体" w:eastAsia="黑体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240" w:lineRule="atLeast"/>
        <w:ind w:firstLine="3056" w:firstLineChars="955"/>
        <w:jc w:val="both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Hans"/>
        </w:rPr>
        <w:t>十</w:t>
      </w:r>
      <w:r>
        <w:rPr>
          <w:rFonts w:ascii="黑体" w:hAnsi="黑体" w:eastAsia="黑体"/>
          <w:sz w:val="32"/>
          <w:szCs w:val="32"/>
        </w:rPr>
        <w:t>月</w:t>
      </w:r>
    </w:p>
    <w:p/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“无”，不够可另附页。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申报课程可由一名主讲教师，也可由教学团队共同讲授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四、表格文本中外文名词第一次出现时，要写清全称和缩写，再次出现时可以使用缩写。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五、“学科门类/专业大类代码”和“一级学科/</w:t>
      </w:r>
      <w:r>
        <w:rPr>
          <w:rFonts w:ascii="宋体" w:hAnsi="宋体" w:eastAsia="宋体"/>
          <w:sz w:val="28"/>
          <w:szCs w:val="28"/>
        </w:rPr>
        <w:t>专业类代码”</w:t>
      </w:r>
      <w:r>
        <w:rPr>
          <w:rFonts w:hint="eastAsia" w:ascii="宋体" w:hAnsi="宋体" w:eastAsia="宋体"/>
          <w:sz w:val="28"/>
          <w:szCs w:val="28"/>
        </w:rPr>
        <w:t>请规范填写。</w:t>
      </w:r>
      <w:r>
        <w:rPr>
          <w:rFonts w:ascii="宋体" w:hAnsi="宋体" w:eastAsia="宋体"/>
          <w:sz w:val="28"/>
          <w:szCs w:val="28"/>
        </w:rPr>
        <w:t>没有对应</w:t>
      </w:r>
      <w:r>
        <w:rPr>
          <w:rFonts w:hint="eastAsia" w:ascii="宋体" w:hAnsi="宋体" w:eastAsia="宋体"/>
          <w:sz w:val="28"/>
          <w:szCs w:val="28"/>
        </w:rPr>
        <w:t>具体</w:t>
      </w:r>
      <w:r>
        <w:rPr>
          <w:rFonts w:ascii="宋体" w:hAnsi="宋体" w:eastAsia="宋体"/>
          <w:sz w:val="28"/>
          <w:szCs w:val="28"/>
        </w:rPr>
        <w:t>学科专业的课程，</w:t>
      </w:r>
      <w:r>
        <w:rPr>
          <w:rFonts w:hint="eastAsia" w:ascii="宋体" w:hAnsi="宋体" w:eastAsia="宋体"/>
          <w:sz w:val="28"/>
          <w:szCs w:val="28"/>
        </w:rPr>
        <w:t>请分别填写“00”和“</w:t>
      </w:r>
      <w:r>
        <w:rPr>
          <w:rFonts w:ascii="宋体" w:hAnsi="宋体" w:eastAsia="宋体"/>
          <w:sz w:val="28"/>
          <w:szCs w:val="28"/>
        </w:rPr>
        <w:t>0000</w:t>
      </w:r>
      <w:r>
        <w:rPr>
          <w:rFonts w:hint="eastAsia" w:ascii="宋体" w:hAnsi="宋体" w:eastAsia="宋体"/>
          <w:sz w:val="28"/>
          <w:szCs w:val="28"/>
        </w:rPr>
        <w:t>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六、所有报送材料均可能上网公开，请严格审查，确保不违反有关法律及保密规定。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课程基本信息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5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○公共基础课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 ○专业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教育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 xml:space="preserve">程 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实践类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所属学科门类/</w:t>
            </w:r>
          </w:p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专业大类代码</w:t>
            </w:r>
          </w:p>
        </w:tc>
        <w:tc>
          <w:tcPr>
            <w:tcW w:w="5905" w:type="dxa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一级学科/专业类代码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vAlign w:val="top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教学方式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线下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 xml:space="preserve">线上   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○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线上线下混合式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线上课程地址及账号</w:t>
            </w:r>
          </w:p>
        </w:tc>
        <w:tc>
          <w:tcPr>
            <w:tcW w:w="5905" w:type="dxa"/>
          </w:tcPr>
          <w:p>
            <w:pPr>
              <w:spacing w:line="340" w:lineRule="exact"/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hint="eastAsia" w:ascii="华文楷体" w:hAnsi="华文楷体" w:eastAsia="华文楷体" w:cs="华文楷体"/>
          <w:sz w:val="22"/>
        </w:rPr>
      </w:pPr>
      <w:r>
        <w:rPr>
          <w:rFonts w:hint="eastAsia" w:ascii="华文楷体" w:hAnsi="华文楷体" w:eastAsia="华文楷体" w:cs="华文楷体"/>
          <w:sz w:val="22"/>
        </w:rPr>
        <w:t>注：（</w:t>
      </w:r>
      <w:r>
        <w:rPr>
          <w:rFonts w:hint="eastAsia" w:ascii="楷体" w:hAnsi="楷体" w:eastAsia="楷体" w:cs="楷体"/>
          <w:sz w:val="22"/>
        </w:rPr>
        <w:t>教务系统截图须至少包含开课时间、授课教师姓名等信息</w:t>
      </w:r>
      <w:r>
        <w:rPr>
          <w:rFonts w:hint="eastAsia" w:ascii="华文楷体" w:hAnsi="华文楷体" w:eastAsia="华文楷体" w:cs="华文楷体"/>
          <w:sz w:val="22"/>
        </w:rPr>
        <w:t>）</w:t>
      </w:r>
    </w:p>
    <w:p>
      <w:pPr>
        <w:rPr>
          <w:rFonts w:hint="eastAsia" w:ascii="华文楷体" w:hAnsi="华文楷体" w:eastAsia="华文楷体" w:cs="华文楷体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授课教师（教学团队）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基本情况</w:t>
      </w:r>
    </w:p>
    <w:tbl>
      <w:tblPr>
        <w:tblStyle w:val="5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（序号1为课程负责人，课程负责人及团队其他主要成员总人数限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院系/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部门</w:t>
            </w:r>
          </w:p>
        </w:tc>
        <w:tc>
          <w:tcPr>
            <w:tcW w:w="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电子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0" w:type="dxa"/>
          </w:tcPr>
          <w:p>
            <w:pPr>
              <w:spacing w:line="340" w:lineRule="atLeast"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5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授课教师（教学团队）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课程思政教育教学情况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3"/>
        <w:gridCol w:w="6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课程负责人</w:t>
            </w:r>
          </w:p>
          <w:p>
            <w:pPr>
              <w:spacing w:line="340" w:lineRule="exact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近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年来在承担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课程教学任务、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开展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教学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实践和理论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研究、获得教学奖励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8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教学团队情况</w:t>
            </w:r>
          </w:p>
        </w:tc>
        <w:tc>
          <w:tcPr>
            <w:tcW w:w="6649" w:type="dxa"/>
          </w:tcPr>
          <w:p>
            <w:pPr>
              <w:spacing w:line="340" w:lineRule="exac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近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年来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教学团队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在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组织实施本课程教育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教学、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开展课程思政建设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参加课程思政学习培训、集体教研、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获得教学奖励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方面的情况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如不是教学团队，可填无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eastAsia="zh-CN"/>
              </w:rPr>
              <w:t>）</w:t>
            </w:r>
          </w:p>
          <w:p>
            <w:pPr>
              <w:spacing w:line="340" w:lineRule="exac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240" w:lineRule="auto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课程思政建设总体设计情况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描述如何结合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本校办学定位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专业特色和人才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培养要求，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准确把握本课程的课程思政建设方向和重点，科学设计本课程的课程思政建设目标，优化课程思政内容供给，将价值塑造、知识传授和能力培养紧密融合等情况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。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500字以内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240" w:lineRule="auto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课程</w:t>
      </w: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思政教学实践情况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描述如何结合办学定位、专业特色和课程特点，深入挖掘思想政治教育资源，完善课程内容，改进教学方法，探索创新课程思政建设模式和方法路径，将课程建设目标融入课程教学过程等情况。1000字以内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课程评价与成效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概述课程考核评价的方法机制建设情况，以及校内外同行和学生评价、课程思政教学改革成效、示范辐射等情况。500字以内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课程特色与创新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概述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在课程思政建设方面的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特色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亮点和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创新点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形成的可供同类课程借鉴共享的经验做法等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。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须用1—2个典型教学案例举例说明。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500字以内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课程建设计划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概述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今后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年课程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在课程思政方面的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持续建设计划、需要进一步解决的问题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主要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改进措施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支持保障措施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</w:rPr>
              <w:t>等。</w:t>
            </w:r>
            <w:r>
              <w:rPr>
                <w:rFonts w:hint="eastAsia" w:ascii="楷体" w:hAnsi="楷体" w:eastAsia="楷体" w:cs="楷体"/>
                <w:kern w:val="0"/>
                <w:sz w:val="24"/>
                <w:szCs w:val="24"/>
                <w:lang w:val="en-US" w:eastAsia="zh-CN"/>
              </w:rPr>
              <w:t>300字以内</w:t>
            </w:r>
            <w:r>
              <w:rPr>
                <w:rFonts w:hint="eastAsia" w:ascii="华文楷体" w:hAnsi="华文楷体" w:eastAsia="华文楷体" w:cs="华文楷体"/>
                <w:kern w:val="0"/>
                <w:sz w:val="24"/>
                <w:szCs w:val="24"/>
              </w:rPr>
              <w:t>）</w:t>
            </w: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7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7"/>
        <w:numPr>
          <w:ilvl w:val="0"/>
          <w:numId w:val="0"/>
        </w:numPr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ind w:firstLineChars="0"/>
        <w:rPr>
          <w:rFonts w:hint="eastAsia"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附件材料清单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7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line="340" w:lineRule="atLeast"/>
              <w:ind w:left="0" w:firstLine="482"/>
              <w:textAlignment w:val="auto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</w:rPr>
              <w:t>教学设计样例说明（必须提供）</w:t>
            </w:r>
          </w:p>
          <w:p>
            <w:pPr>
              <w:pStyle w:val="7"/>
              <w:adjustRightInd w:val="0"/>
              <w:snapToGrid w:val="0"/>
              <w:spacing w:line="340" w:lineRule="atLeast"/>
              <w:ind w:firstLine="480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（提供一节代表性课程的完整教学设计和教学实施流程说明，尽可能细致地反映出教师的思考和教学设计，在文档中应提供不少于5张教学活动的图片。要求教学设计样例应具有较强的可读性，表述清晰流畅。）</w:t>
            </w:r>
          </w:p>
          <w:p>
            <w:pPr>
              <w:pStyle w:val="7"/>
              <w:numPr>
                <w:ilvl w:val="0"/>
                <w:numId w:val="2"/>
              </w:numPr>
              <w:adjustRightInd w:val="0"/>
              <w:snapToGrid w:val="0"/>
              <w:spacing w:line="340" w:lineRule="atLeast"/>
              <w:ind w:left="0" w:firstLine="482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</w:rPr>
              <w:t>最近一学期的课程教案（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  <w:lang w:val="en-US" w:eastAsia="zh-CN"/>
              </w:rPr>
              <w:t>必须</w:t>
            </w: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</w:rPr>
              <w:t>提供）</w:t>
            </w:r>
          </w:p>
          <w:p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7"/>
              <w:numPr>
                <w:ilvl w:val="0"/>
                <w:numId w:val="2"/>
              </w:numPr>
              <w:spacing w:line="340" w:lineRule="atLeast"/>
              <w:ind w:left="0" w:firstLine="482"/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</w:rPr>
              <w:t>最近一次学校对课堂教学评价（选择性提供）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>
      <w:pPr>
        <w:pStyle w:val="7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ascii="黑体" w:hAnsi="黑体" w:eastAsia="黑体" w:cs="黑体"/>
          <w:sz w:val="24"/>
          <w:szCs w:val="24"/>
        </w:rPr>
      </w:pPr>
    </w:p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  <w:lang w:val="en-US" w:eastAsia="zh-Hans"/>
        </w:rPr>
        <w:t>十</w:t>
      </w:r>
      <w:r>
        <w:rPr>
          <w:rFonts w:hint="eastAsia" w:eastAsia="黑体"/>
          <w:sz w:val="32"/>
          <w:szCs w:val="32"/>
        </w:rPr>
        <w:t>、</w:t>
      </w:r>
      <w:r>
        <w:rPr>
          <w:rFonts w:eastAsia="黑体"/>
          <w:sz w:val="32"/>
          <w:szCs w:val="32"/>
        </w:rPr>
        <w:t>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4B8B7D-1AE5-4339-BB7D-2DA1435BFEA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82EF8338-7080-41EF-BCD9-0C0BCA1543B2}"/>
  </w:font>
  <w:font w:name="方正小标宋_GBK">
    <w:panose1 w:val="02000000000000000000"/>
    <w:charset w:val="86"/>
    <w:family w:val="swiss"/>
    <w:pitch w:val="default"/>
    <w:sig w:usb0="A00002BF" w:usb1="38CF7CFA" w:usb2="00082016" w:usb3="00000000" w:csb0="00040001" w:csb1="00000000"/>
    <w:embedRegular r:id="rId3" w:fontKey="{894C5998-69CF-466C-9811-EC23F77BAF80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AA3361AC-D060-4792-9EAB-02B883CE436C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3445B7F7-4482-4443-9B73-E867030C7F9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534DD26D-153A-43F4-9295-261F676413A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8FAD77B8-F1FA-4895-9060-D0F4B6EDE01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8" w:fontKey="{EAB412BF-FB73-405F-9922-053CEBB08BF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mNDFlN2RiZmM0ZDc5OTllZmNiYTQyYjA2ZjY4ZDIifQ=="/>
  </w:docVars>
  <w:rsids>
    <w:rsidRoot w:val="00014CF1"/>
    <w:rsid w:val="00014CF1"/>
    <w:rsid w:val="003D4124"/>
    <w:rsid w:val="00704945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11721A8E"/>
    <w:rsid w:val="11800D4D"/>
    <w:rsid w:val="12AF28AC"/>
    <w:rsid w:val="136C3189"/>
    <w:rsid w:val="14765F2F"/>
    <w:rsid w:val="15A74D9B"/>
    <w:rsid w:val="17A87543"/>
    <w:rsid w:val="17C8359E"/>
    <w:rsid w:val="186421F8"/>
    <w:rsid w:val="18A63B9B"/>
    <w:rsid w:val="19E64B01"/>
    <w:rsid w:val="1B217AF9"/>
    <w:rsid w:val="1B426AC2"/>
    <w:rsid w:val="1B4C3F73"/>
    <w:rsid w:val="1DA03F8E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E0D5E9E"/>
    <w:rsid w:val="2F84112C"/>
    <w:rsid w:val="2FC27833"/>
    <w:rsid w:val="30A5774D"/>
    <w:rsid w:val="31945097"/>
    <w:rsid w:val="32774731"/>
    <w:rsid w:val="32B12816"/>
    <w:rsid w:val="32BE3FF9"/>
    <w:rsid w:val="343D6E88"/>
    <w:rsid w:val="35563870"/>
    <w:rsid w:val="377FB777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0EC2306"/>
    <w:rsid w:val="511854B5"/>
    <w:rsid w:val="54774D41"/>
    <w:rsid w:val="54EA267A"/>
    <w:rsid w:val="56F3641D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50F3E84"/>
    <w:rsid w:val="752A3493"/>
    <w:rsid w:val="753359F1"/>
    <w:rsid w:val="766B0A04"/>
    <w:rsid w:val="77002E4D"/>
    <w:rsid w:val="79CC4F54"/>
    <w:rsid w:val="7A252A5C"/>
    <w:rsid w:val="7C8A38BC"/>
    <w:rsid w:val="7DAB198F"/>
    <w:rsid w:val="F9EF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476</Words>
  <Characters>2717</Characters>
  <Lines>22</Lines>
  <Paragraphs>6</Paragraphs>
  <TotalTime>15</TotalTime>
  <ScaleCrop>false</ScaleCrop>
  <LinksUpToDate>false</LinksUpToDate>
  <CharactersWithSpaces>3187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2019-11-23T10:28:00Z</dcterms:created>
  <dc:creator>banbi</dc:creator>
  <cp:lastModifiedBy>tiktok</cp:lastModifiedBy>
  <cp:lastPrinted>2021-03-09T01:43:00Z</cp:lastPrinted>
  <dcterms:modified xsi:type="dcterms:W3CDTF">2023-10-20T01:49:06Z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F2FBBA3B7948F4B5D1CF2765DD804FA0</vt:lpwstr>
  </property>
</Properties>
</file>