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课程团队成员政治审查表</w:t>
      </w:r>
    </w:p>
    <w:tbl>
      <w:tblPr>
        <w:tblStyle w:val="3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311"/>
        <w:gridCol w:w="885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安徽工业职业技术学院</w:t>
            </w: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文化程度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</w:trPr>
        <w:tc>
          <w:tcPr>
            <w:tcW w:w="1371" w:type="dxa"/>
            <w:vAlign w:val="center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6589" w:type="dxa"/>
            <w:gridSpan w:val="3"/>
          </w:tcPr>
          <w:p>
            <w:pPr>
              <w:spacing w:line="600" w:lineRule="exact"/>
              <w:ind w:left="-62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**同志自从事教育教学工作以来，始终拥护中国共产党的领导，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热爱祖国,坚持党的基本路线, 有良好的政治素质和道德品质,遵守宪法和法律,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无违法违纪记录，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热爱教育事业,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注重师德修养，对本职工作有强烈的责任感，为人师表，具有良好的职业道德，无师德师风、学术不端等行为，近五年内没有出现过教学事故等问题。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党组织公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章）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月  日</w:t>
            </w:r>
          </w:p>
        </w:tc>
      </w:tr>
    </w:tbl>
    <w:p>
      <w:r>
        <w:br w:type="page"/>
      </w:r>
    </w:p>
    <w:p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课程团队成员政治审查表</w:t>
      </w:r>
    </w:p>
    <w:tbl>
      <w:tblPr>
        <w:tblStyle w:val="3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311"/>
        <w:gridCol w:w="885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安徽工业职业技术学院</w:t>
            </w: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文化程度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</w:trPr>
        <w:tc>
          <w:tcPr>
            <w:tcW w:w="1371" w:type="dxa"/>
            <w:vAlign w:val="center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6589" w:type="dxa"/>
            <w:gridSpan w:val="3"/>
          </w:tcPr>
          <w:p>
            <w:pPr>
              <w:spacing w:line="600" w:lineRule="exact"/>
              <w:ind w:left="-62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**同志自从事教育教学工作以来，始终拥护中国共产党的领导，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热爱祖国,坚持党的基本路线, 有良好的政治素质和道德品质,遵守宪法和法律,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无违法违纪记录，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热爱教育事业,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注重师德修养，对本职工作有强烈的责任感，为人师表，具有良好的职业道德，无师德师风、学术不端等行为，近五年内没有出现过教学事故等问题。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党组织公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章）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月  日</w:t>
            </w:r>
          </w:p>
        </w:tc>
      </w:tr>
    </w:tbl>
    <w:p>
      <w:r>
        <w:br w:type="page"/>
      </w:r>
    </w:p>
    <w:p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课程团队成员政治审查表</w:t>
      </w:r>
    </w:p>
    <w:tbl>
      <w:tblPr>
        <w:tblStyle w:val="3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311"/>
        <w:gridCol w:w="885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安徽工业职业技术学院</w:t>
            </w: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文化程度</w:t>
            </w:r>
          </w:p>
        </w:tc>
        <w:tc>
          <w:tcPr>
            <w:tcW w:w="331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393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</w:trPr>
        <w:tc>
          <w:tcPr>
            <w:tcW w:w="1371" w:type="dxa"/>
            <w:vAlign w:val="center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6589" w:type="dxa"/>
            <w:gridSpan w:val="3"/>
          </w:tcPr>
          <w:p>
            <w:pPr>
              <w:spacing w:line="600" w:lineRule="exact"/>
              <w:ind w:left="-62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**同志自从事教育教学工作以来，始终拥护中国共产党的领导，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热爱祖国,坚持党的基本路线, 有良好的政治素质和道德品质,遵守宪法和法律,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无违法违纪记录，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  <w:t>热爱教育事业,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注重师德修养，对本职工作有强烈的责任感，为人师表，具有良好的职业道德，无师德师风、学术不端等行为，近五年内没有出现过教学事故等问题。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党组织公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章）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月  日</w:t>
            </w:r>
          </w:p>
        </w:tc>
      </w:tr>
    </w:tbl>
    <w:p>
      <w:bookmarkStart w:id="0" w:name="_GoBack"/>
      <w:bookmarkEnd w:id="0"/>
      <w:r>
        <w:br w:type="page"/>
      </w:r>
    </w:p>
    <w:p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推荐</w:t>
      </w:r>
      <w:r>
        <w:rPr>
          <w:rFonts w:hint="eastAsia" w:eastAsia="黑体"/>
          <w:sz w:val="36"/>
          <w:szCs w:val="36"/>
        </w:rPr>
        <w:t>课程内容政治审查表</w:t>
      </w:r>
    </w:p>
    <w:tbl>
      <w:tblPr>
        <w:tblStyle w:val="3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071"/>
        <w:gridCol w:w="1845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课程名称</w:t>
            </w:r>
          </w:p>
        </w:tc>
        <w:tc>
          <w:tcPr>
            <w:tcW w:w="307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1845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课程负责人</w:t>
            </w:r>
          </w:p>
        </w:tc>
        <w:tc>
          <w:tcPr>
            <w:tcW w:w="1673" w:type="dxa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600" w:lineRule="exact"/>
              <w:ind w:left="-62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课程团队</w:t>
            </w:r>
          </w:p>
        </w:tc>
        <w:tc>
          <w:tcPr>
            <w:tcW w:w="6589" w:type="dxa"/>
            <w:gridSpan w:val="3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</w:trPr>
        <w:tc>
          <w:tcPr>
            <w:tcW w:w="1371" w:type="dxa"/>
            <w:vAlign w:val="center"/>
          </w:tcPr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6589" w:type="dxa"/>
            <w:gridSpan w:val="3"/>
          </w:tcPr>
          <w:p>
            <w:pPr>
              <w:spacing w:line="600" w:lineRule="exact"/>
              <w:ind w:left="-62"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spacing w:line="600" w:lineRule="exact"/>
              <w:ind w:left="-62"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《**》课程内容意识导向正确，体现现代教育思想，遵循教育教学规律，具有科学性、严谨性、有效性的正面价值取向；涉及意识形态、国家领土主权等内容的理解、表述、标注准确，没有涉密、危害国家安全、侵犯知识产权、盗版、反动言论、不健康的内容。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党组织公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章）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月  日</w:t>
            </w: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4MDY2OTNmMGQ0OWExNjk5ZmFkZDU2Yjc2MjA3MDEifQ=="/>
  </w:docVars>
  <w:rsids>
    <w:rsidRoot w:val="0CAE2951"/>
    <w:rsid w:val="0CAE2951"/>
    <w:rsid w:val="0D930E1F"/>
    <w:rsid w:val="2515178E"/>
    <w:rsid w:val="540237B4"/>
    <w:rsid w:val="6320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2021-12-15T02:20:00Z</dcterms:created>
  <dc:creator>wlw</dc:creator>
  <cp:lastModifiedBy>阿牛</cp:lastModifiedBy>
  <dcterms:modified xsi:type="dcterms:W3CDTF">2024-03-08T02:11:10Z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B11C1BF4AB9F4B12B29B626519640C62</vt:lpwstr>
  </property>
</Properties>
</file>